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3D86B" w14:textId="3E1EA2D9" w:rsidR="00C2015E" w:rsidRPr="005F6199" w:rsidRDefault="005F6199">
      <w:pPr>
        <w:rPr>
          <w:rFonts w:ascii="Feijoa Bold" w:hAnsi="Feijoa Bold"/>
          <w:color w:val="00B0F0"/>
          <w:sz w:val="40"/>
          <w:szCs w:val="40"/>
          <w:lang w:val="it-CH"/>
        </w:rPr>
      </w:pPr>
      <w:r w:rsidRPr="005F6199">
        <w:rPr>
          <w:rFonts w:ascii="Feijoa Bold" w:hAnsi="Feijoa Bold"/>
          <w:color w:val="00B0F0"/>
          <w:sz w:val="40"/>
          <w:szCs w:val="40"/>
          <w:lang w:val="it-CH"/>
        </w:rPr>
        <w:t>Comunicato stampa</w:t>
      </w:r>
    </w:p>
    <w:p w14:paraId="5A523060" w14:textId="2B5EE843" w:rsidR="00887F9D" w:rsidRPr="005F6199" w:rsidRDefault="000B2482" w:rsidP="000A395D">
      <w:pPr>
        <w:spacing w:before="960"/>
        <w:rPr>
          <w:rFonts w:ascii="TheSansOsF Light" w:hAnsi="TheSansOsF Light"/>
          <w:lang w:val="it-CH"/>
        </w:rPr>
      </w:pPr>
      <w:r w:rsidRPr="005F6199">
        <w:rPr>
          <w:rFonts w:ascii="TheSansOsF Light" w:hAnsi="TheSansOsF Light"/>
          <w:lang w:val="it-CH"/>
        </w:rPr>
        <w:t>Z</w:t>
      </w:r>
      <w:r w:rsidR="005F6199" w:rsidRPr="005F6199">
        <w:rPr>
          <w:rFonts w:ascii="TheSansOsF Light" w:hAnsi="TheSansOsF Light"/>
          <w:lang w:val="it-CH"/>
        </w:rPr>
        <w:t>urigo</w:t>
      </w:r>
      <w:r w:rsidRPr="005F6199">
        <w:rPr>
          <w:rFonts w:ascii="TheSansOsF Light" w:hAnsi="TheSansOsF Light"/>
          <w:lang w:val="it-CH"/>
        </w:rPr>
        <w:t xml:space="preserve">, </w:t>
      </w:r>
      <w:r w:rsidR="0020168E" w:rsidRPr="005F6199">
        <w:rPr>
          <w:rFonts w:ascii="TheSansOsF Light" w:hAnsi="TheSansOsF Light"/>
          <w:lang w:val="it-CH"/>
        </w:rPr>
        <w:t>8</w:t>
      </w:r>
      <w:r w:rsidR="005F6199" w:rsidRPr="005F6199">
        <w:rPr>
          <w:rFonts w:ascii="TheSansOsF Light" w:hAnsi="TheSansOsF Light"/>
          <w:lang w:val="it-CH"/>
        </w:rPr>
        <w:t xml:space="preserve"> luglio</w:t>
      </w:r>
      <w:r w:rsidR="00AE585E" w:rsidRPr="005F6199">
        <w:rPr>
          <w:rFonts w:ascii="TheSansOsF Light" w:hAnsi="TheSansOsF Light"/>
          <w:lang w:val="it-CH"/>
        </w:rPr>
        <w:t xml:space="preserve"> 2021</w:t>
      </w:r>
    </w:p>
    <w:p w14:paraId="1E16B2DC" w14:textId="6572DB7C" w:rsidR="00992EF2" w:rsidRPr="005F6199" w:rsidRDefault="00C81AEA" w:rsidP="000A395D">
      <w:pPr>
        <w:spacing w:before="960"/>
        <w:rPr>
          <w:rFonts w:ascii="TheSansOsF Light" w:hAnsi="TheSansOsF Light"/>
          <w:b/>
          <w:sz w:val="24"/>
          <w:szCs w:val="24"/>
          <w:lang w:val="it-CH"/>
        </w:rPr>
      </w:pPr>
      <w:r w:rsidRPr="005F6199">
        <w:rPr>
          <w:rFonts w:ascii="TheSansOsF Light" w:hAnsi="TheSansOsF Light"/>
          <w:b/>
          <w:sz w:val="24"/>
          <w:szCs w:val="24"/>
          <w:lang w:val="it-CH"/>
        </w:rPr>
        <w:t xml:space="preserve">Altea </w:t>
      </w:r>
      <w:r w:rsidR="00404510" w:rsidRPr="005F6199">
        <w:rPr>
          <w:rFonts w:ascii="TheSansOsF Light" w:hAnsi="TheSansOsF Light"/>
          <w:b/>
          <w:sz w:val="24"/>
          <w:szCs w:val="24"/>
          <w:lang w:val="it-CH"/>
        </w:rPr>
        <w:t xml:space="preserve">Long COVID </w:t>
      </w:r>
      <w:r w:rsidRPr="005F6199">
        <w:rPr>
          <w:rFonts w:ascii="TheSansOsF Light" w:hAnsi="TheSansOsF Light"/>
          <w:b/>
          <w:sz w:val="24"/>
          <w:szCs w:val="24"/>
          <w:lang w:val="it-CH"/>
        </w:rPr>
        <w:t xml:space="preserve">Community </w:t>
      </w:r>
      <w:r w:rsidR="005F6199">
        <w:rPr>
          <w:rFonts w:ascii="TheSansOsF Light" w:hAnsi="TheSansOsF Light"/>
          <w:b/>
          <w:sz w:val="24"/>
          <w:szCs w:val="24"/>
          <w:lang w:val="it-CH"/>
        </w:rPr>
        <w:t>è online da oggi</w:t>
      </w:r>
      <w:r w:rsidR="00AE585E" w:rsidRPr="005F6199">
        <w:rPr>
          <w:rFonts w:ascii="TheSansOsF Light" w:hAnsi="TheSansOsF Light"/>
          <w:b/>
          <w:sz w:val="24"/>
          <w:szCs w:val="24"/>
          <w:lang w:val="it-CH"/>
        </w:rPr>
        <w:t xml:space="preserve">, </w:t>
      </w:r>
      <w:r w:rsidRPr="005F6199">
        <w:rPr>
          <w:rFonts w:ascii="TheSansOsF Light" w:hAnsi="TheSansOsF Light"/>
          <w:b/>
          <w:sz w:val="24"/>
          <w:szCs w:val="24"/>
          <w:lang w:val="it-CH"/>
        </w:rPr>
        <w:t>8</w:t>
      </w:r>
      <w:r w:rsidR="005F6199">
        <w:rPr>
          <w:rFonts w:ascii="TheSansOsF Light" w:hAnsi="TheSansOsF Light"/>
          <w:b/>
          <w:sz w:val="24"/>
          <w:szCs w:val="24"/>
          <w:lang w:val="it-CH"/>
        </w:rPr>
        <w:t xml:space="preserve"> luglio 2021</w:t>
      </w:r>
    </w:p>
    <w:p w14:paraId="67D86F8C" w14:textId="77777777" w:rsidR="00202AAA" w:rsidRPr="005F6199" w:rsidRDefault="00202AAA" w:rsidP="00202AAA">
      <w:pPr>
        <w:rPr>
          <w:rFonts w:ascii="TheSansOsF Light" w:hAnsi="TheSansOsF Light"/>
          <w:i/>
          <w:lang w:val="it-CH"/>
        </w:rPr>
      </w:pPr>
    </w:p>
    <w:p w14:paraId="46D8C233" w14:textId="77777777" w:rsidR="000B6061" w:rsidRDefault="005F6199" w:rsidP="003100B2">
      <w:pPr>
        <w:rPr>
          <w:rStyle w:val="jlqj4b"/>
          <w:i/>
          <w:iCs/>
          <w:lang w:val="it-IT"/>
        </w:rPr>
      </w:pPr>
      <w:r w:rsidRPr="005F6199">
        <w:rPr>
          <w:rFonts w:ascii="TheSansOsF Light" w:hAnsi="TheSansOsF Light" w:cstheme="minorHAnsi"/>
          <w:i/>
          <w:iCs/>
          <w:lang w:val="it-CH"/>
        </w:rPr>
        <w:t>Da oggi</w:t>
      </w:r>
      <w:r w:rsidR="002B7247" w:rsidRPr="005F6199">
        <w:rPr>
          <w:rFonts w:ascii="TheSansOsF Light" w:hAnsi="TheSansOsF Light" w:cstheme="minorHAnsi"/>
          <w:i/>
          <w:iCs/>
          <w:lang w:val="it-CH"/>
        </w:rPr>
        <w:t xml:space="preserve"> (8</w:t>
      </w:r>
      <w:r w:rsidRPr="005F6199">
        <w:rPr>
          <w:rFonts w:ascii="TheSansOsF Light" w:hAnsi="TheSansOsF Light" w:cstheme="minorHAnsi"/>
          <w:i/>
          <w:iCs/>
          <w:lang w:val="it-CH"/>
        </w:rPr>
        <w:t xml:space="preserve"> luglio</w:t>
      </w:r>
      <w:r w:rsidR="002B7247" w:rsidRPr="005F6199">
        <w:rPr>
          <w:rFonts w:ascii="TheSansOsF Light" w:hAnsi="TheSansOsF Light" w:cstheme="minorHAnsi"/>
          <w:i/>
          <w:iCs/>
          <w:lang w:val="it-CH"/>
        </w:rPr>
        <w:t>)</w:t>
      </w:r>
      <w:r w:rsidR="005F1897" w:rsidRPr="005F6199">
        <w:rPr>
          <w:rFonts w:ascii="TheSansOsF Light" w:hAnsi="TheSansOsF Light" w:cstheme="minorHAnsi"/>
          <w:i/>
          <w:iCs/>
          <w:lang w:val="it-CH"/>
        </w:rPr>
        <w:t xml:space="preserve"> </w:t>
      </w:r>
      <w:r w:rsidRPr="005F6199">
        <w:rPr>
          <w:rFonts w:ascii="TheSansOsF Light" w:hAnsi="TheSansOsF Light" w:cstheme="minorHAnsi"/>
          <w:i/>
          <w:iCs/>
          <w:lang w:val="it-CH"/>
        </w:rPr>
        <w:t>le persone affette da Long COVID possono scam</w:t>
      </w:r>
      <w:r w:rsidR="0067479D">
        <w:rPr>
          <w:rFonts w:ascii="TheSansOsF Light" w:hAnsi="TheSansOsF Light" w:cstheme="minorHAnsi"/>
          <w:i/>
          <w:iCs/>
          <w:lang w:val="it-CH"/>
        </w:rPr>
        <w:t>b</w:t>
      </w:r>
      <w:r w:rsidRPr="005F6199">
        <w:rPr>
          <w:rFonts w:ascii="TheSansOsF Light" w:hAnsi="TheSansOsF Light" w:cstheme="minorHAnsi"/>
          <w:i/>
          <w:iCs/>
          <w:lang w:val="it-CH"/>
        </w:rPr>
        <w:t>iare idee tra loro e con medici, te</w:t>
      </w:r>
      <w:r>
        <w:rPr>
          <w:rFonts w:ascii="TheSansOsF Light" w:hAnsi="TheSansOsF Light" w:cstheme="minorHAnsi"/>
          <w:i/>
          <w:iCs/>
          <w:lang w:val="it-CH"/>
        </w:rPr>
        <w:t>rape</w:t>
      </w:r>
      <w:r w:rsidR="003B5AA0">
        <w:rPr>
          <w:rFonts w:ascii="TheSansOsF Light" w:hAnsi="TheSansOsF Light" w:cstheme="minorHAnsi"/>
          <w:i/>
          <w:iCs/>
          <w:lang w:val="it-CH"/>
        </w:rPr>
        <w:t xml:space="preserve">uti e ricercatori nel </w:t>
      </w:r>
      <w:hyperlink r:id="rId11" w:history="1">
        <w:r w:rsidR="003B5AA0" w:rsidRPr="003B5AA0">
          <w:rPr>
            <w:rStyle w:val="Hyperlink"/>
            <w:rFonts w:ascii="TheSansOsF Light" w:hAnsi="TheSansOsF Light" w:cstheme="minorHAnsi"/>
            <w:i/>
            <w:iCs/>
            <w:lang w:val="it-CH"/>
          </w:rPr>
          <w:t>Forum interattivo di Altea</w:t>
        </w:r>
      </w:hyperlink>
      <w:r w:rsidR="003B5AA0">
        <w:rPr>
          <w:rFonts w:ascii="TheSansOsF Light" w:hAnsi="TheSansOsF Light" w:cstheme="minorHAnsi"/>
          <w:i/>
          <w:iCs/>
          <w:lang w:val="it-CH"/>
        </w:rPr>
        <w:t>. L’apertura della Community è il secondo grande passo nello sviluppo di Altea Long COVID Network</w:t>
      </w:r>
      <w:r w:rsidR="00AC1AF3">
        <w:rPr>
          <w:rFonts w:ascii="TheSansOsF Light" w:hAnsi="TheSansOsF Light" w:cstheme="minorHAnsi"/>
          <w:i/>
          <w:iCs/>
          <w:lang w:val="it-CH"/>
        </w:rPr>
        <w:t xml:space="preserve"> proveniente dalla Svizzera. </w:t>
      </w:r>
      <w:hyperlink r:id="rId12" w:history="1">
        <w:r w:rsidR="003100B2" w:rsidRPr="003100B2">
          <w:rPr>
            <w:rStyle w:val="Hyperlink"/>
            <w:i/>
            <w:iCs/>
            <w:lang w:val="it-IT"/>
          </w:rPr>
          <w:t>Altea</w:t>
        </w:r>
      </w:hyperlink>
      <w:r w:rsidR="003100B2" w:rsidRPr="003100B2">
        <w:rPr>
          <w:rStyle w:val="jlqj4b"/>
          <w:i/>
          <w:iCs/>
          <w:lang w:val="it-IT"/>
        </w:rPr>
        <w:t xml:space="preserve"> raggruppa informazioni aggiornate e verificate sul Long COVID e mette in rete tutti gli attori pertinenti. Altea punta a migliorare la situazione delle persone colpite da Long COVID. </w:t>
      </w:r>
    </w:p>
    <w:p w14:paraId="5F609A33" w14:textId="77777777" w:rsidR="000B6061" w:rsidRDefault="000B6061" w:rsidP="003100B2">
      <w:pPr>
        <w:rPr>
          <w:rStyle w:val="jlqj4b"/>
          <w:i/>
          <w:iCs/>
          <w:lang w:val="it-IT"/>
        </w:rPr>
      </w:pPr>
    </w:p>
    <w:p w14:paraId="64FE2C58" w14:textId="049EE916" w:rsidR="003100B2" w:rsidRPr="000B6061" w:rsidRDefault="003100B2" w:rsidP="003100B2">
      <w:pPr>
        <w:rPr>
          <w:rStyle w:val="jlqj4b"/>
          <w:lang w:val="it-CH"/>
        </w:rPr>
      </w:pPr>
      <w:r w:rsidRPr="000B6061">
        <w:rPr>
          <w:rStyle w:val="jlqj4b"/>
          <w:lang w:val="it-CH"/>
        </w:rPr>
        <w:t xml:space="preserve">Altea Long COVID Network è online dal 16 aprile 2021. </w:t>
      </w:r>
      <w:r w:rsidR="00485E03" w:rsidRPr="000B6061">
        <w:rPr>
          <w:rStyle w:val="jlqj4b"/>
          <w:lang w:val="it-IT"/>
        </w:rPr>
        <w:t xml:space="preserve">L'obiettivo di Altea è </w:t>
      </w:r>
      <w:r w:rsidR="001C3C16" w:rsidRPr="000B6061">
        <w:rPr>
          <w:rStyle w:val="jlqj4b"/>
          <w:lang w:val="it-IT"/>
        </w:rPr>
        <w:t xml:space="preserve">di </w:t>
      </w:r>
      <w:r w:rsidR="00485E03" w:rsidRPr="000B6061">
        <w:rPr>
          <w:rStyle w:val="jlqj4b"/>
          <w:lang w:val="it-IT"/>
        </w:rPr>
        <w:t xml:space="preserve">promuovere il networking e lo scambio di conoscenze. La piattaforma non è rivolta solo alle persone </w:t>
      </w:r>
      <w:r w:rsidR="00B66676" w:rsidRPr="000B6061">
        <w:rPr>
          <w:rStyle w:val="jlqj4b"/>
          <w:lang w:val="it-IT"/>
        </w:rPr>
        <w:t>affette da Long COVID</w:t>
      </w:r>
      <w:r w:rsidR="00485E03" w:rsidRPr="000B6061">
        <w:rPr>
          <w:rStyle w:val="jlqj4b"/>
          <w:lang w:val="it-IT"/>
        </w:rPr>
        <w:t>, ma anche a parenti, medici, terapisti e ricercatori.</w:t>
      </w:r>
    </w:p>
    <w:p w14:paraId="2A4A7CE1" w14:textId="05F82342" w:rsidR="003B5AA0" w:rsidRPr="00485E03" w:rsidRDefault="003B5AA0" w:rsidP="009432F4">
      <w:pPr>
        <w:rPr>
          <w:rFonts w:ascii="TheSansOsF Light" w:hAnsi="TheSansOsF Light" w:cstheme="minorHAnsi"/>
          <w:i/>
          <w:iCs/>
          <w:lang w:val="it-CH"/>
        </w:rPr>
      </w:pPr>
    </w:p>
    <w:p w14:paraId="7270E98C" w14:textId="13489073" w:rsidR="0043561E" w:rsidRPr="003628FF" w:rsidRDefault="005F6199" w:rsidP="009432F4">
      <w:pPr>
        <w:rPr>
          <w:rStyle w:val="jlqj4b"/>
          <w:rFonts w:ascii="TheSansOsF Light" w:hAnsi="TheSansOsF Light"/>
          <w:lang w:val="it-IT"/>
        </w:rPr>
      </w:pPr>
      <w:r w:rsidRPr="003628FF">
        <w:rPr>
          <w:rStyle w:val="jlqj4b"/>
          <w:rFonts w:ascii="TheSansOsF Light" w:hAnsi="TheSansOsF Light"/>
          <w:lang w:val="it-IT"/>
        </w:rPr>
        <w:t>Negli ultimi tre mesi sono successe molte cose. Sono stat</w:t>
      </w:r>
      <w:r w:rsidR="00912780" w:rsidRPr="003628FF">
        <w:rPr>
          <w:rStyle w:val="jlqj4b"/>
          <w:rFonts w:ascii="TheSansOsF Light" w:hAnsi="TheSansOsF Light"/>
          <w:lang w:val="it-IT"/>
        </w:rPr>
        <w:t>i</w:t>
      </w:r>
      <w:r w:rsidRPr="003628FF">
        <w:rPr>
          <w:rStyle w:val="jlqj4b"/>
          <w:rFonts w:ascii="TheSansOsF Light" w:hAnsi="TheSansOsF Light"/>
          <w:lang w:val="it-IT"/>
        </w:rPr>
        <w:t xml:space="preserve"> pubblicat</w:t>
      </w:r>
      <w:r w:rsidR="00912780" w:rsidRPr="003628FF">
        <w:rPr>
          <w:rStyle w:val="jlqj4b"/>
          <w:rFonts w:ascii="TheSansOsF Light" w:hAnsi="TheSansOsF Light"/>
          <w:lang w:val="it-IT"/>
        </w:rPr>
        <w:t>i</w:t>
      </w:r>
      <w:r w:rsidRPr="003628FF">
        <w:rPr>
          <w:rStyle w:val="jlqj4b"/>
          <w:rFonts w:ascii="TheSansOsF Light" w:hAnsi="TheSansOsF Light"/>
          <w:lang w:val="it-IT"/>
        </w:rPr>
        <w:t xml:space="preserve"> numeros</w:t>
      </w:r>
      <w:r w:rsidR="00485E03" w:rsidRPr="003628FF">
        <w:rPr>
          <w:rStyle w:val="jlqj4b"/>
          <w:rFonts w:ascii="TheSansOsF Light" w:hAnsi="TheSansOsF Light"/>
          <w:lang w:val="it-IT"/>
        </w:rPr>
        <w:t xml:space="preserve">i </w:t>
      </w:r>
      <w:hyperlink r:id="rId13" w:history="1">
        <w:r w:rsidR="00485E03" w:rsidRPr="003628FF">
          <w:rPr>
            <w:rStyle w:val="Hyperlink"/>
            <w:rFonts w:ascii="TheSansOsF Light" w:hAnsi="TheSansOsF Light"/>
            <w:lang w:val="it-IT"/>
          </w:rPr>
          <w:t>Vademecum</w:t>
        </w:r>
      </w:hyperlink>
      <w:r w:rsidR="00485E03" w:rsidRPr="003628FF">
        <w:rPr>
          <w:rStyle w:val="jlqj4b"/>
          <w:rFonts w:ascii="TheSansOsF Light" w:hAnsi="TheSansOsF Light"/>
          <w:lang w:val="it-IT"/>
        </w:rPr>
        <w:t xml:space="preserve"> </w:t>
      </w:r>
      <w:r w:rsidRPr="003628FF">
        <w:rPr>
          <w:rStyle w:val="jlqj4b"/>
          <w:rFonts w:ascii="TheSansOsF Light" w:hAnsi="TheSansOsF Light"/>
          <w:lang w:val="it-IT"/>
        </w:rPr>
        <w:t xml:space="preserve">con suggerimenti sul trattamento dei sintomi, </w:t>
      </w:r>
      <w:hyperlink r:id="rId14" w:history="1">
        <w:r w:rsidR="00912780" w:rsidRPr="003628FF">
          <w:rPr>
            <w:rStyle w:val="Hyperlink"/>
            <w:rFonts w:ascii="TheSansOsF Light" w:hAnsi="TheSansOsF Light"/>
            <w:lang w:val="it-IT"/>
          </w:rPr>
          <w:t>post</w:t>
        </w:r>
      </w:hyperlink>
      <w:r w:rsidRPr="003628FF">
        <w:rPr>
          <w:rStyle w:val="jlqj4b"/>
          <w:rFonts w:ascii="TheSansOsF Light" w:hAnsi="TheSansOsF Light"/>
          <w:lang w:val="it-IT"/>
        </w:rPr>
        <w:t xml:space="preserve"> che riportano gli ultimi sviluppi e </w:t>
      </w:r>
      <w:hyperlink r:id="rId15" w:history="1">
        <w:r w:rsidR="00E567EF" w:rsidRPr="003628FF">
          <w:rPr>
            <w:rStyle w:val="Hyperlink"/>
            <w:rFonts w:ascii="TheSansOsF Light" w:hAnsi="TheSansOsF Light"/>
            <w:lang w:val="it-IT"/>
          </w:rPr>
          <w:t>storie</w:t>
        </w:r>
      </w:hyperlink>
      <w:r w:rsidR="00E567EF" w:rsidRPr="003628FF">
        <w:rPr>
          <w:rStyle w:val="jlqj4b"/>
          <w:rFonts w:ascii="TheSansOsF Light" w:hAnsi="TheSansOsF Light"/>
          <w:lang w:val="it-IT"/>
        </w:rPr>
        <w:t xml:space="preserve"> </w:t>
      </w:r>
      <w:r w:rsidRPr="003628FF">
        <w:rPr>
          <w:rStyle w:val="jlqj4b"/>
          <w:rFonts w:ascii="TheSansOsF Light" w:hAnsi="TheSansOsF Light"/>
          <w:lang w:val="it-IT"/>
        </w:rPr>
        <w:t>sull'esperienza delle persone colpite. È cresciuto anche l'</w:t>
      </w:r>
      <w:hyperlink r:id="rId16" w:history="1">
        <w:r w:rsidRPr="003628FF">
          <w:rPr>
            <w:rStyle w:val="Hyperlink"/>
            <w:rFonts w:ascii="TheSansOsF Light" w:hAnsi="TheSansOsF Light"/>
            <w:lang w:val="it-IT"/>
          </w:rPr>
          <w:t>elenco</w:t>
        </w:r>
      </w:hyperlink>
      <w:r w:rsidRPr="003628FF">
        <w:rPr>
          <w:rStyle w:val="jlqj4b"/>
          <w:rFonts w:ascii="TheSansOsF Light" w:hAnsi="TheSansOsF Light"/>
          <w:lang w:val="it-IT"/>
        </w:rPr>
        <w:t xml:space="preserve"> in cui sono elencati cliniche specializzate, medici e </w:t>
      </w:r>
      <w:r w:rsidR="00B56279" w:rsidRPr="003628FF">
        <w:rPr>
          <w:rStyle w:val="jlqj4b"/>
          <w:rFonts w:ascii="TheSansOsF Light" w:hAnsi="TheSansOsF Light"/>
          <w:lang w:val="it-IT"/>
        </w:rPr>
        <w:t xml:space="preserve">offerte di </w:t>
      </w:r>
      <w:r w:rsidRPr="003628FF">
        <w:rPr>
          <w:rStyle w:val="jlqj4b"/>
          <w:rFonts w:ascii="TheSansOsF Light" w:hAnsi="TheSansOsF Light"/>
          <w:lang w:val="it-IT"/>
        </w:rPr>
        <w:t xml:space="preserve">terapie. Grazie </w:t>
      </w:r>
      <w:r w:rsidR="00297266" w:rsidRPr="003628FF">
        <w:rPr>
          <w:rStyle w:val="jlqj4b"/>
          <w:rFonts w:ascii="TheSansOsF Light" w:hAnsi="TheSansOsF Light"/>
          <w:lang w:val="it-IT"/>
        </w:rPr>
        <w:t>ai filtri nell</w:t>
      </w:r>
      <w:r w:rsidR="0043561E" w:rsidRPr="003628FF">
        <w:rPr>
          <w:rStyle w:val="jlqj4b"/>
          <w:rFonts w:ascii="TheSansOsF Light" w:hAnsi="TheSansOsF Light"/>
          <w:lang w:val="it-IT"/>
        </w:rPr>
        <w:t>’elenco</w:t>
      </w:r>
      <w:r w:rsidRPr="003628FF">
        <w:rPr>
          <w:rStyle w:val="jlqj4b"/>
          <w:rFonts w:ascii="TheSansOsF Light" w:hAnsi="TheSansOsF Light"/>
          <w:lang w:val="it-IT"/>
        </w:rPr>
        <w:t>, le persone colpite possono trovare rapidamente e facilmente le opzioni di trattamento adatte</w:t>
      </w:r>
      <w:r w:rsidR="00A0373E" w:rsidRPr="003628FF">
        <w:rPr>
          <w:rStyle w:val="jlqj4b"/>
          <w:rFonts w:ascii="TheSansOsF Light" w:hAnsi="TheSansOsF Light"/>
          <w:lang w:val="it-IT"/>
        </w:rPr>
        <w:t xml:space="preserve"> a loro.</w:t>
      </w:r>
    </w:p>
    <w:p w14:paraId="0BA681FB" w14:textId="77777777" w:rsidR="0043561E" w:rsidRDefault="0043561E" w:rsidP="009432F4">
      <w:pPr>
        <w:rPr>
          <w:rStyle w:val="jlqj4b"/>
          <w:lang w:val="it-IT"/>
        </w:rPr>
      </w:pPr>
    </w:p>
    <w:p w14:paraId="6EC0FC17" w14:textId="5ED1C294" w:rsidR="003772F1" w:rsidRPr="00E63C94" w:rsidRDefault="0043561E" w:rsidP="009432F4">
      <w:pPr>
        <w:rPr>
          <w:rFonts w:ascii="TheSansOsF Light" w:hAnsi="TheSansOsF Light" w:cstheme="minorHAnsi"/>
          <w:b/>
          <w:bCs/>
          <w:lang w:val="it-CH"/>
        </w:rPr>
      </w:pPr>
      <w:r w:rsidRPr="00E63C94">
        <w:rPr>
          <w:rFonts w:ascii="TheSansOsF Light" w:hAnsi="TheSansOsF Light" w:cstheme="minorHAnsi"/>
          <w:b/>
          <w:bCs/>
          <w:lang w:val="it-CH"/>
        </w:rPr>
        <w:t xml:space="preserve">Da oggi: ancora più scambi </w:t>
      </w:r>
      <w:r w:rsidR="00E63C94" w:rsidRPr="00E63C94">
        <w:rPr>
          <w:rFonts w:ascii="TheSansOsF Light" w:hAnsi="TheSansOsF Light" w:cstheme="minorHAnsi"/>
          <w:b/>
          <w:bCs/>
          <w:lang w:val="it-CH"/>
        </w:rPr>
        <w:t xml:space="preserve">nella Community </w:t>
      </w:r>
    </w:p>
    <w:p w14:paraId="55E31D04" w14:textId="4300DA64" w:rsidR="00236BD1" w:rsidRPr="003628FF" w:rsidRDefault="00E63C94" w:rsidP="00236BD1">
      <w:pPr>
        <w:rPr>
          <w:rStyle w:val="jlqj4b"/>
          <w:rFonts w:ascii="TheSansOsF Light" w:hAnsi="TheSansOsF Light"/>
          <w:lang w:val="it-IT"/>
        </w:rPr>
      </w:pPr>
      <w:r w:rsidRPr="003628FF">
        <w:rPr>
          <w:rStyle w:val="jlqj4b"/>
          <w:rFonts w:ascii="TheSansOsF Light" w:hAnsi="TheSansOsF Light"/>
          <w:lang w:val="it-IT"/>
        </w:rPr>
        <w:t>Da quando Altea Long COVID Network è online, la grande risposta e disponibilità da parte della comunità è stata ed è travolgente.</w:t>
      </w:r>
      <w:r w:rsidR="002129E3" w:rsidRPr="003628FF">
        <w:rPr>
          <w:rStyle w:val="jlqj4b"/>
          <w:rFonts w:ascii="TheSansOsF Light" w:hAnsi="TheSansOsF Light"/>
          <w:lang w:val="it-IT"/>
        </w:rPr>
        <w:t xml:space="preserve"> A partire da oggi, giovedì 8 luglio 2021, il networking e lo scambio di opinioni</w:t>
      </w:r>
      <w:r w:rsidR="00B8261C" w:rsidRPr="003628FF">
        <w:rPr>
          <w:rStyle w:val="jlqj4b"/>
          <w:rFonts w:ascii="TheSansOsF Light" w:hAnsi="TheSansOsF Light"/>
          <w:lang w:val="it-IT"/>
        </w:rPr>
        <w:t xml:space="preserve"> e idee</w:t>
      </w:r>
      <w:r w:rsidR="002129E3" w:rsidRPr="003628FF">
        <w:rPr>
          <w:rStyle w:val="jlqj4b"/>
          <w:rFonts w:ascii="TheSansOsF Light" w:hAnsi="TheSansOsF Light"/>
          <w:lang w:val="it-IT"/>
        </w:rPr>
        <w:t xml:space="preserve"> possono avvenire in modo ancora ancora più diretto grazie al Forum appena programmato</w:t>
      </w:r>
      <w:r w:rsidR="002129E3" w:rsidRPr="003628FF">
        <w:rPr>
          <w:rFonts w:ascii="TheSansOsF Light" w:hAnsi="TheSansOsF Light" w:cstheme="minorHAnsi"/>
          <w:lang w:val="it-CH"/>
        </w:rPr>
        <w:t xml:space="preserve"> (</w:t>
      </w:r>
      <w:hyperlink r:id="rId17" w:history="1">
        <w:r w:rsidR="002129E3" w:rsidRPr="003628FF">
          <w:rPr>
            <w:rStyle w:val="Hyperlink"/>
            <w:rFonts w:ascii="TheSansOsF Light" w:hAnsi="TheSansOsF Light" w:cstheme="minorHAnsi"/>
            <w:lang w:val="it-CH"/>
          </w:rPr>
          <w:t>altea-community.com</w:t>
        </w:r>
      </w:hyperlink>
      <w:r w:rsidR="002129E3" w:rsidRPr="003628FF">
        <w:rPr>
          <w:rFonts w:ascii="TheSansOsF Light" w:hAnsi="TheSansOsF Light" w:cstheme="minorHAnsi"/>
          <w:lang w:val="it-CH"/>
        </w:rPr>
        <w:t xml:space="preserve">). </w:t>
      </w:r>
      <w:r w:rsidR="002129E3" w:rsidRPr="003628FF">
        <w:rPr>
          <w:rStyle w:val="jlqj4b"/>
          <w:rFonts w:ascii="TheSansOsF Light" w:hAnsi="TheSansOsF Light"/>
          <w:lang w:val="it-IT"/>
        </w:rPr>
        <w:t>Per motivi di protezione dei dati, il Forum si trova in un'area riservata</w:t>
      </w:r>
      <w:r w:rsidR="002576B0" w:rsidRPr="003628FF">
        <w:rPr>
          <w:rStyle w:val="jlqj4b"/>
          <w:rFonts w:ascii="TheSansOsF Light" w:hAnsi="TheSansOsF Light"/>
          <w:lang w:val="it-IT"/>
        </w:rPr>
        <w:t xml:space="preserve"> ai membri</w:t>
      </w:r>
      <w:r w:rsidR="002129E3" w:rsidRPr="003628FF">
        <w:rPr>
          <w:rStyle w:val="jlqj4b"/>
          <w:rFonts w:ascii="TheSansOsF Light" w:hAnsi="TheSansOsF Light"/>
          <w:lang w:val="it-IT"/>
        </w:rPr>
        <w:t xml:space="preserve">. </w:t>
      </w:r>
      <w:r w:rsidR="00236BD1" w:rsidRPr="003628FF">
        <w:rPr>
          <w:rStyle w:val="jlqj4b"/>
          <w:rFonts w:ascii="TheSansOsF Light" w:hAnsi="TheSansOsF Light"/>
          <w:lang w:val="it-IT"/>
        </w:rPr>
        <w:t xml:space="preserve">Il login richiesto può essere creato facilmente e rapidamente. Nel forum, le persone affette, parenti, medici, terapisti e ricercatori possono scambiare idee, porre domande, riferire su esperienze terapeutiche, parlare di nuove scoperte e di nuovi bisogni; è consentito tutto ciò che rientra nell'ambito di un approccio rispettoso e riconoscente. </w:t>
      </w:r>
    </w:p>
    <w:p w14:paraId="25E81433" w14:textId="04DD0A4F" w:rsidR="002129E3" w:rsidRPr="003628FF" w:rsidRDefault="002129E3" w:rsidP="002129E3">
      <w:pPr>
        <w:rPr>
          <w:rStyle w:val="jlqj4b"/>
          <w:rFonts w:ascii="TheSansOsF Light" w:hAnsi="TheSansOsF Light"/>
          <w:lang w:val="it-IT"/>
        </w:rPr>
      </w:pPr>
    </w:p>
    <w:p w14:paraId="1E0ED24F" w14:textId="51CD3279" w:rsidR="00E63C94" w:rsidRPr="003628FF" w:rsidRDefault="00E63C94" w:rsidP="009432F4">
      <w:pPr>
        <w:rPr>
          <w:rFonts w:ascii="TheSansOsF Light" w:hAnsi="TheSansOsF Light" w:cstheme="minorHAnsi"/>
          <w:lang w:val="it-CH"/>
        </w:rPr>
      </w:pPr>
      <w:r w:rsidRPr="003628FF">
        <w:rPr>
          <w:rStyle w:val="jlqj4b"/>
          <w:rFonts w:ascii="TheSansOsF Light" w:hAnsi="TheSansOsF Light"/>
          <w:lang w:val="it-IT"/>
        </w:rPr>
        <w:t xml:space="preserve">Attualmente sono in fase di progettazione le versioni in lingua francese, italiana e inglese di Altea Network. Nella </w:t>
      </w:r>
      <w:r w:rsidR="0052101D" w:rsidRPr="003628FF">
        <w:rPr>
          <w:rStyle w:val="jlqj4b"/>
          <w:rFonts w:ascii="TheSansOsF Light" w:hAnsi="TheSansOsF Light"/>
          <w:lang w:val="it-IT"/>
        </w:rPr>
        <w:t>C</w:t>
      </w:r>
      <w:r w:rsidRPr="003628FF">
        <w:rPr>
          <w:rStyle w:val="jlqj4b"/>
          <w:rFonts w:ascii="TheSansOsF Light" w:hAnsi="TheSansOsF Light"/>
          <w:lang w:val="it-IT"/>
        </w:rPr>
        <w:t>ommunity, invece, le discussioni possono già svolgersi in tutte le lingue nazionali e in inglese.</w:t>
      </w:r>
    </w:p>
    <w:p w14:paraId="07F4A604" w14:textId="7FDE3F63" w:rsidR="00AF545A" w:rsidRPr="003628FF" w:rsidRDefault="00AF545A" w:rsidP="009432F4">
      <w:pPr>
        <w:rPr>
          <w:rFonts w:ascii="TheSansOsF Light" w:hAnsi="TheSansOsF Light" w:cstheme="minorHAnsi"/>
          <w:highlight w:val="yellow"/>
          <w:lang w:val="it-CH"/>
        </w:rPr>
      </w:pPr>
    </w:p>
    <w:p w14:paraId="316776C1" w14:textId="77777777" w:rsidR="00D6420F" w:rsidRPr="003628FF" w:rsidRDefault="008839F6" w:rsidP="009432F4">
      <w:pPr>
        <w:rPr>
          <w:rFonts w:ascii="TheSansOsF Light" w:hAnsi="TheSansOsF Light" w:cstheme="minorHAnsi"/>
          <w:b/>
          <w:bCs/>
          <w:lang w:val="it-CH"/>
        </w:rPr>
      </w:pPr>
      <w:r w:rsidRPr="003628FF">
        <w:rPr>
          <w:rFonts w:ascii="TheSansOsF Light" w:hAnsi="TheSansOsF Light" w:cstheme="minorHAnsi"/>
          <w:b/>
          <w:bCs/>
          <w:lang w:val="it-CH"/>
        </w:rPr>
        <w:t xml:space="preserve">La </w:t>
      </w:r>
      <w:r w:rsidR="00D6420F" w:rsidRPr="003628FF">
        <w:rPr>
          <w:rFonts w:ascii="TheSansOsF Light" w:hAnsi="TheSansOsF Light" w:cstheme="minorHAnsi"/>
          <w:b/>
          <w:bCs/>
          <w:lang w:val="it-CH"/>
        </w:rPr>
        <w:t>Community</w:t>
      </w:r>
      <w:r w:rsidRPr="003628FF">
        <w:rPr>
          <w:rFonts w:ascii="TheSansOsF Light" w:hAnsi="TheSansOsF Light" w:cstheme="minorHAnsi"/>
          <w:b/>
          <w:bCs/>
          <w:lang w:val="it-CH"/>
        </w:rPr>
        <w:t xml:space="preserve"> rinvigorisce l'approccio di co-creazione </w:t>
      </w:r>
    </w:p>
    <w:p w14:paraId="0C60C6AC" w14:textId="1AD00F9F" w:rsidR="008839F6" w:rsidRPr="003628FF" w:rsidRDefault="008839F6" w:rsidP="009432F4">
      <w:pPr>
        <w:rPr>
          <w:rFonts w:ascii="TheSansOsF Light" w:hAnsi="TheSansOsF Light" w:cstheme="minorHAnsi"/>
          <w:lang w:val="it-CH"/>
        </w:rPr>
      </w:pPr>
      <w:r w:rsidRPr="003628FF">
        <w:rPr>
          <w:rStyle w:val="jlqj4b"/>
          <w:rFonts w:ascii="TheSansOsF Light" w:hAnsi="TheSansOsF Light"/>
          <w:lang w:val="it-IT"/>
        </w:rPr>
        <w:t xml:space="preserve">Altea lavora </w:t>
      </w:r>
      <w:r w:rsidR="00F21920" w:rsidRPr="003628FF">
        <w:rPr>
          <w:rStyle w:val="jlqj4b"/>
          <w:rFonts w:ascii="TheSansOsF Light" w:hAnsi="TheSansOsF Light"/>
          <w:lang w:val="it-IT"/>
        </w:rPr>
        <w:t>basandosi sull’</w:t>
      </w:r>
      <w:r w:rsidRPr="003628FF">
        <w:rPr>
          <w:rStyle w:val="jlqj4b"/>
          <w:rFonts w:ascii="TheSansOsF Light" w:hAnsi="TheSansOsF Light"/>
          <w:lang w:val="it-IT"/>
        </w:rPr>
        <w:t>approccio d</w:t>
      </w:r>
      <w:r w:rsidR="00654613" w:rsidRPr="003628FF">
        <w:rPr>
          <w:rStyle w:val="jlqj4b"/>
          <w:rFonts w:ascii="TheSansOsF Light" w:hAnsi="TheSansOsF Light"/>
          <w:lang w:val="it-IT"/>
        </w:rPr>
        <w:t>i</w:t>
      </w:r>
      <w:r w:rsidRPr="003628FF">
        <w:rPr>
          <w:rStyle w:val="jlqj4b"/>
          <w:rFonts w:ascii="TheSansOsF Light" w:hAnsi="TheSansOsF Light"/>
          <w:lang w:val="it-IT"/>
        </w:rPr>
        <w:t xml:space="preserve"> co-creazione. Ciò significa che gli input, i suggerimenti e le idee dei vari gruppi di stakeholder sono fondamentali per il funzionamento e</w:t>
      </w:r>
      <w:r w:rsidR="00F21920" w:rsidRPr="003628FF">
        <w:rPr>
          <w:rStyle w:val="jlqj4b"/>
          <w:rFonts w:ascii="TheSansOsF Light" w:hAnsi="TheSansOsF Light"/>
          <w:lang w:val="it-IT"/>
        </w:rPr>
        <w:t xml:space="preserve"> per</w:t>
      </w:r>
      <w:r w:rsidRPr="003628FF">
        <w:rPr>
          <w:rStyle w:val="jlqj4b"/>
          <w:rFonts w:ascii="TheSansOsF Light" w:hAnsi="TheSansOsF Light"/>
          <w:lang w:val="it-IT"/>
        </w:rPr>
        <w:t xml:space="preserve"> l'ulteriore sviluppo della </w:t>
      </w:r>
      <w:r w:rsidRPr="003628FF">
        <w:rPr>
          <w:rStyle w:val="jlqj4b"/>
          <w:rFonts w:ascii="TheSansOsF Light" w:hAnsi="TheSansOsF Light"/>
          <w:lang w:val="it-IT"/>
        </w:rPr>
        <w:lastRenderedPageBreak/>
        <w:t>piattaforma. L</w:t>
      </w:r>
      <w:r w:rsidR="00DA795D" w:rsidRPr="003628FF">
        <w:rPr>
          <w:rStyle w:val="jlqj4b"/>
          <w:rFonts w:ascii="TheSansOsF Light" w:hAnsi="TheSansOsF Light"/>
          <w:lang w:val="it-IT"/>
        </w:rPr>
        <w:t>e</w:t>
      </w:r>
      <w:r w:rsidRPr="003628FF">
        <w:rPr>
          <w:rStyle w:val="jlqj4b"/>
          <w:rFonts w:ascii="TheSansOsF Light" w:hAnsi="TheSansOsF Light"/>
          <w:lang w:val="it-IT"/>
        </w:rPr>
        <w:t xml:space="preserve"> conoscenz</w:t>
      </w:r>
      <w:r w:rsidR="00DA795D" w:rsidRPr="003628FF">
        <w:rPr>
          <w:rStyle w:val="jlqj4b"/>
          <w:rFonts w:ascii="TheSansOsF Light" w:hAnsi="TheSansOsF Light"/>
          <w:lang w:val="it-IT"/>
        </w:rPr>
        <w:t>e</w:t>
      </w:r>
      <w:r w:rsidRPr="003628FF">
        <w:rPr>
          <w:rStyle w:val="jlqj4b"/>
          <w:rFonts w:ascii="TheSansOsF Light" w:hAnsi="TheSansOsF Light"/>
          <w:lang w:val="it-IT"/>
        </w:rPr>
        <w:t xml:space="preserve"> trasmessa dalla piattaforma v</w:t>
      </w:r>
      <w:r w:rsidR="00DA795D" w:rsidRPr="003628FF">
        <w:rPr>
          <w:rStyle w:val="jlqj4b"/>
          <w:rFonts w:ascii="TheSansOsF Light" w:hAnsi="TheSansOsF Light"/>
          <w:lang w:val="it-IT"/>
        </w:rPr>
        <w:t>engono</w:t>
      </w:r>
      <w:r w:rsidRPr="003628FF">
        <w:rPr>
          <w:rStyle w:val="jlqj4b"/>
          <w:rFonts w:ascii="TheSansOsF Light" w:hAnsi="TheSansOsF Light"/>
          <w:lang w:val="it-IT"/>
        </w:rPr>
        <w:t xml:space="preserve"> continuamente adattat</w:t>
      </w:r>
      <w:r w:rsidR="00DA795D" w:rsidRPr="003628FF">
        <w:rPr>
          <w:rStyle w:val="jlqj4b"/>
          <w:rFonts w:ascii="TheSansOsF Light" w:hAnsi="TheSansOsF Light"/>
          <w:lang w:val="it-IT"/>
        </w:rPr>
        <w:t>e</w:t>
      </w:r>
      <w:r w:rsidRPr="003628FF">
        <w:rPr>
          <w:rStyle w:val="jlqj4b"/>
          <w:rFonts w:ascii="TheSansOsF Light" w:hAnsi="TheSansOsF Light"/>
          <w:lang w:val="it-IT"/>
        </w:rPr>
        <w:t xml:space="preserve"> attraverso questo scambio costante e anche sulla base delle ultime scoperte. I ricercatori, le persone colpite e i </w:t>
      </w:r>
      <w:r w:rsidR="00DA795D" w:rsidRPr="003628FF">
        <w:rPr>
          <w:rStyle w:val="jlqj4b"/>
          <w:rFonts w:ascii="TheSansOsF Light" w:hAnsi="TheSansOsF Light"/>
          <w:lang w:val="it-IT"/>
        </w:rPr>
        <w:t xml:space="preserve">professionisti nell’ambito della salute </w:t>
      </w:r>
      <w:r w:rsidRPr="003628FF">
        <w:rPr>
          <w:rStyle w:val="jlqj4b"/>
          <w:rFonts w:ascii="TheSansOsF Light" w:hAnsi="TheSansOsF Light"/>
          <w:lang w:val="it-IT"/>
        </w:rPr>
        <w:t xml:space="preserve">dovrebbero trarre il massimo vantaggio gli uni dagli altri. Grazie al forum </w:t>
      </w:r>
      <w:r w:rsidR="00DA795D" w:rsidRPr="003628FF">
        <w:rPr>
          <w:rStyle w:val="jlqj4b"/>
          <w:rFonts w:ascii="TheSansOsF Light" w:hAnsi="TheSansOsF Light"/>
          <w:lang w:val="it-IT"/>
        </w:rPr>
        <w:t xml:space="preserve">presente nella Altea </w:t>
      </w:r>
      <w:r w:rsidRPr="003628FF">
        <w:rPr>
          <w:rStyle w:val="jlqj4b"/>
          <w:rFonts w:ascii="TheSansOsF Light" w:hAnsi="TheSansOsF Light"/>
          <w:lang w:val="it-IT"/>
        </w:rPr>
        <w:t>Community, questo scambio può avvenire in modo più intenso e ancora più rapido e diretto.</w:t>
      </w:r>
    </w:p>
    <w:p w14:paraId="129E764B" w14:textId="77777777" w:rsidR="008839F6" w:rsidRPr="008839F6" w:rsidRDefault="008839F6" w:rsidP="009432F4">
      <w:pPr>
        <w:rPr>
          <w:rFonts w:ascii="TheSansOsF Light" w:hAnsi="TheSansOsF Light" w:cstheme="minorHAnsi"/>
          <w:lang w:val="it-CH"/>
        </w:rPr>
      </w:pPr>
    </w:p>
    <w:p w14:paraId="203B1631" w14:textId="77777777" w:rsidR="00E95DA4" w:rsidRPr="008839F6" w:rsidRDefault="00E95DA4" w:rsidP="00E95DA4">
      <w:pPr>
        <w:pBdr>
          <w:bottom w:val="single" w:sz="4" w:space="1" w:color="00B0F0"/>
        </w:pBdr>
        <w:rPr>
          <w:rFonts w:ascii="TheSansOsF Light" w:hAnsi="TheSansOsF Light"/>
          <w:highlight w:val="yellow"/>
          <w:lang w:val="it-CH"/>
        </w:rPr>
      </w:pPr>
    </w:p>
    <w:p w14:paraId="46DC89D7" w14:textId="2A44F311" w:rsidR="009432F4" w:rsidRPr="003628FF" w:rsidRDefault="00E57C8C" w:rsidP="009432F4">
      <w:pPr>
        <w:rPr>
          <w:rFonts w:ascii="TheSansOsF Light" w:hAnsi="TheSansOsF Light" w:cstheme="minorHAnsi"/>
          <w:b/>
          <w:bCs/>
          <w:lang w:val="it-CH"/>
        </w:rPr>
      </w:pPr>
      <w:r w:rsidRPr="003628FF">
        <w:rPr>
          <w:rFonts w:ascii="TheSansOsF Light" w:hAnsi="TheSansOsF Light" w:cstheme="minorHAnsi"/>
          <w:b/>
          <w:bCs/>
          <w:lang w:val="it-CH"/>
        </w:rPr>
        <w:t xml:space="preserve">Cos’è Altea? </w:t>
      </w:r>
    </w:p>
    <w:p w14:paraId="32A73F6B" w14:textId="1B3C84EB" w:rsidR="00E57C8C" w:rsidRPr="003628FF" w:rsidRDefault="00901B8D" w:rsidP="00D03A1B">
      <w:pPr>
        <w:rPr>
          <w:rFonts w:ascii="TheSansOsF Light" w:hAnsi="TheSansOsF Light"/>
          <w:lang w:val="it-CH"/>
        </w:rPr>
      </w:pPr>
      <w:r w:rsidRPr="003628FF">
        <w:rPr>
          <w:rFonts w:ascii="TheSansOsF Light" w:hAnsi="TheSansOsF Light" w:cstheme="minorHAnsi"/>
          <w:lang w:val="it-CH"/>
        </w:rPr>
        <w:t xml:space="preserve">Altea Long COVID Network </w:t>
      </w:r>
      <w:r w:rsidR="00E57C8C" w:rsidRPr="003628FF">
        <w:rPr>
          <w:rFonts w:ascii="TheSansOsF Light" w:hAnsi="TheSansOsF Light" w:cstheme="minorHAnsi"/>
          <w:lang w:val="it-CH"/>
        </w:rPr>
        <w:t>è stat</w:t>
      </w:r>
      <w:r w:rsidR="00DA795D" w:rsidRPr="003628FF">
        <w:rPr>
          <w:rFonts w:ascii="TheSansOsF Light" w:hAnsi="TheSansOsF Light" w:cstheme="minorHAnsi"/>
          <w:lang w:val="it-CH"/>
        </w:rPr>
        <w:t xml:space="preserve">o attivato </w:t>
      </w:r>
      <w:r w:rsidR="00E57C8C" w:rsidRPr="003628FF">
        <w:rPr>
          <w:rFonts w:ascii="TheSansOsF Light" w:hAnsi="TheSansOsF Light" w:cstheme="minorHAnsi"/>
          <w:lang w:val="it-CH"/>
        </w:rPr>
        <w:t>da</w:t>
      </w:r>
      <w:r w:rsidR="009432F4" w:rsidRPr="003628FF">
        <w:rPr>
          <w:rFonts w:ascii="TheSansOsF Light" w:hAnsi="TheSansOsF Light" w:cstheme="minorHAnsi"/>
          <w:lang w:val="it-CH"/>
        </w:rPr>
        <w:t xml:space="preserve"> </w:t>
      </w:r>
      <w:hyperlink r:id="rId18" w:history="1">
        <w:r w:rsidR="009432F4" w:rsidRPr="003628FF">
          <w:rPr>
            <w:rStyle w:val="Hyperlink"/>
            <w:rFonts w:ascii="TheSansOsF Light" w:hAnsi="TheSansOsF Light" w:cstheme="minorHAnsi"/>
            <w:lang w:val="it-CH"/>
          </w:rPr>
          <w:t>LUNGE ZÜRICH</w:t>
        </w:r>
      </w:hyperlink>
      <w:r w:rsidR="009432F4" w:rsidRPr="003628FF">
        <w:rPr>
          <w:rFonts w:ascii="TheSansOsF Light" w:hAnsi="TheSansOsF Light"/>
          <w:lang w:val="it-CH"/>
        </w:rPr>
        <w:t xml:space="preserve"> </w:t>
      </w:r>
      <w:r w:rsidR="00E57C8C" w:rsidRPr="003628FF">
        <w:rPr>
          <w:rFonts w:ascii="TheSansOsF Light" w:hAnsi="TheSansOsF Light"/>
          <w:lang w:val="it-CH"/>
        </w:rPr>
        <w:t xml:space="preserve">e </w:t>
      </w:r>
      <w:r w:rsidR="004F5FD0" w:rsidRPr="003628FF">
        <w:rPr>
          <w:rFonts w:ascii="TheSansOsF Light" w:hAnsi="TheSansOsF Light"/>
          <w:lang w:val="it-CH"/>
        </w:rPr>
        <w:t>sarà presto convertit</w:t>
      </w:r>
      <w:r w:rsidR="00DA795D" w:rsidRPr="003628FF">
        <w:rPr>
          <w:rFonts w:ascii="TheSansOsF Light" w:hAnsi="TheSansOsF Light"/>
          <w:lang w:val="it-CH"/>
        </w:rPr>
        <w:t>o</w:t>
      </w:r>
      <w:r w:rsidR="004F5FD0" w:rsidRPr="003628FF">
        <w:rPr>
          <w:rFonts w:ascii="TheSansOsF Light" w:hAnsi="TheSansOsF Light"/>
          <w:lang w:val="it-CH"/>
        </w:rPr>
        <w:t xml:space="preserve"> in una struttura di supporto adeguata. Ulteriori partner del settore istituzionale, scientifico e medico si aggiungeranno col tempo e contribuiranno al successo</w:t>
      </w:r>
      <w:r w:rsidR="00876850" w:rsidRPr="003628FF">
        <w:rPr>
          <w:rFonts w:ascii="TheSansOsF Light" w:hAnsi="TheSansOsF Light"/>
          <w:lang w:val="it-CH"/>
        </w:rPr>
        <w:t xml:space="preserve"> </w:t>
      </w:r>
      <w:r w:rsidR="00934033" w:rsidRPr="003628FF">
        <w:rPr>
          <w:rFonts w:ascii="TheSansOsF Light" w:hAnsi="TheSansOsF Light"/>
          <w:lang w:val="it-CH"/>
        </w:rPr>
        <w:t xml:space="preserve">a lungo termine di Altea. Il nome “Altea” deriva dal greco </w:t>
      </w:r>
      <w:proofErr w:type="spellStart"/>
      <w:r w:rsidR="00934033" w:rsidRPr="003628FF">
        <w:rPr>
          <w:rStyle w:val="jlqj4b"/>
          <w:rFonts w:ascii="TheSansOsF Light" w:hAnsi="TheSansOsF Light"/>
          <w:lang w:val="it-IT"/>
        </w:rPr>
        <w:t>Althaíā</w:t>
      </w:r>
      <w:proofErr w:type="spellEnd"/>
      <w:r w:rsidR="00934033" w:rsidRPr="003628FF">
        <w:rPr>
          <w:rStyle w:val="jlqj4b"/>
          <w:rFonts w:ascii="TheSansOsF Light" w:hAnsi="TheSansOsF Light"/>
          <w:lang w:val="it-IT"/>
        </w:rPr>
        <w:t xml:space="preserve"> e dal latino </w:t>
      </w:r>
      <w:proofErr w:type="spellStart"/>
      <w:r w:rsidR="00934033" w:rsidRPr="003628FF">
        <w:rPr>
          <w:rStyle w:val="jlqj4b"/>
          <w:rFonts w:ascii="TheSansOsF Light" w:hAnsi="TheSansOsF Light"/>
          <w:lang w:val="it-IT"/>
        </w:rPr>
        <w:t>Althaea</w:t>
      </w:r>
      <w:proofErr w:type="spellEnd"/>
      <w:r w:rsidR="00D03A1B" w:rsidRPr="003628FF">
        <w:rPr>
          <w:rStyle w:val="jlqj4b"/>
          <w:rFonts w:ascii="TheSansOsF Light" w:hAnsi="TheSansOsF Light"/>
          <w:lang w:val="it-IT"/>
        </w:rPr>
        <w:t xml:space="preserve"> e significa “colui che guarisce” o “colui che si cura”. </w:t>
      </w:r>
    </w:p>
    <w:p w14:paraId="5412AE3A" w14:textId="6227FFDF" w:rsidR="009432F4" w:rsidRPr="003628FF" w:rsidRDefault="009432F4" w:rsidP="003E4BF9">
      <w:pPr>
        <w:rPr>
          <w:rFonts w:ascii="TheSansOsF Light" w:hAnsi="TheSansOsF Light"/>
          <w:b/>
          <w:lang w:val="it-CH"/>
        </w:rPr>
      </w:pPr>
    </w:p>
    <w:p w14:paraId="338FED3F" w14:textId="77777777" w:rsidR="00681892" w:rsidRPr="003628FF" w:rsidRDefault="00681892" w:rsidP="003E4BF9">
      <w:pPr>
        <w:rPr>
          <w:rFonts w:ascii="TheSansOsF Light" w:hAnsi="TheSansOsF Light"/>
          <w:b/>
          <w:lang w:val="it-CH"/>
        </w:rPr>
      </w:pPr>
    </w:p>
    <w:p w14:paraId="444BF48F" w14:textId="7F616617" w:rsidR="009432F4" w:rsidRPr="003628FF" w:rsidRDefault="009432F4" w:rsidP="009432F4">
      <w:pPr>
        <w:rPr>
          <w:rFonts w:ascii="TheSansOsF Light" w:hAnsi="TheSansOsF Light" w:cstheme="minorHAnsi"/>
          <w:b/>
          <w:bCs/>
          <w:lang w:val="it-CH"/>
        </w:rPr>
      </w:pPr>
      <w:r w:rsidRPr="003628FF">
        <w:rPr>
          <w:rFonts w:ascii="TheSansOsF Light" w:hAnsi="TheSansOsF Light" w:cstheme="minorHAnsi"/>
          <w:b/>
          <w:bCs/>
          <w:lang w:val="it-CH"/>
        </w:rPr>
        <w:t>S</w:t>
      </w:r>
      <w:r w:rsidR="00CE4A95" w:rsidRPr="003628FF">
        <w:rPr>
          <w:rFonts w:ascii="TheSansOsF Light" w:hAnsi="TheSansOsF Light" w:cstheme="minorHAnsi"/>
          <w:b/>
          <w:bCs/>
          <w:lang w:val="it-CH"/>
        </w:rPr>
        <w:t>i</w:t>
      </w:r>
      <w:r w:rsidRPr="003628FF">
        <w:rPr>
          <w:rFonts w:ascii="TheSansOsF Light" w:hAnsi="TheSansOsF Light" w:cstheme="minorHAnsi"/>
          <w:b/>
          <w:bCs/>
          <w:lang w:val="it-CH"/>
        </w:rPr>
        <w:t>ndrom</w:t>
      </w:r>
      <w:r w:rsidR="00CE4A95" w:rsidRPr="003628FF">
        <w:rPr>
          <w:rFonts w:ascii="TheSansOsF Light" w:hAnsi="TheSansOsF Light" w:cstheme="minorHAnsi"/>
          <w:b/>
          <w:bCs/>
          <w:lang w:val="it-CH"/>
        </w:rPr>
        <w:t>e</w:t>
      </w:r>
      <w:r w:rsidRPr="003628FF">
        <w:rPr>
          <w:rFonts w:ascii="TheSansOsF Light" w:hAnsi="TheSansOsF Light" w:cstheme="minorHAnsi"/>
          <w:b/>
          <w:bCs/>
          <w:lang w:val="it-CH"/>
        </w:rPr>
        <w:t xml:space="preserve"> Long</w:t>
      </w:r>
      <w:r w:rsidR="00A7115D" w:rsidRPr="003628FF">
        <w:rPr>
          <w:rFonts w:ascii="TheSansOsF Light" w:hAnsi="TheSansOsF Light" w:cstheme="minorHAnsi"/>
          <w:b/>
          <w:bCs/>
          <w:lang w:val="it-CH"/>
        </w:rPr>
        <w:t xml:space="preserve"> </w:t>
      </w:r>
      <w:r w:rsidRPr="003628FF">
        <w:rPr>
          <w:rFonts w:ascii="TheSansOsF Light" w:hAnsi="TheSansOsF Light" w:cstheme="minorHAnsi"/>
          <w:b/>
          <w:bCs/>
          <w:lang w:val="it-CH"/>
        </w:rPr>
        <w:t xml:space="preserve">COVID – </w:t>
      </w:r>
      <w:r w:rsidR="00CE4A95" w:rsidRPr="003628FF">
        <w:rPr>
          <w:rFonts w:ascii="TheSansOsF Light" w:hAnsi="TheSansOsF Light" w:cstheme="minorHAnsi"/>
          <w:b/>
          <w:bCs/>
          <w:lang w:val="it-CH"/>
        </w:rPr>
        <w:t>cosa sappiamo</w:t>
      </w:r>
      <w:r w:rsidRPr="003628FF">
        <w:rPr>
          <w:rFonts w:ascii="TheSansOsF Light" w:hAnsi="TheSansOsF Light" w:cstheme="minorHAnsi"/>
          <w:b/>
          <w:bCs/>
          <w:lang w:val="it-CH"/>
        </w:rPr>
        <w:t>?</w:t>
      </w:r>
    </w:p>
    <w:p w14:paraId="64BB4005" w14:textId="02D5341D" w:rsidR="00F01431" w:rsidRPr="003628FF" w:rsidRDefault="00CE4A95" w:rsidP="00BF70CC">
      <w:pPr>
        <w:rPr>
          <w:rFonts w:ascii="TheSansOsF Light" w:hAnsi="TheSansOsF Light" w:cstheme="minorHAnsi"/>
          <w:lang w:val="it-CH"/>
        </w:rPr>
      </w:pPr>
      <w:r w:rsidRPr="003628FF">
        <w:rPr>
          <w:rStyle w:val="jlqj4b"/>
          <w:rFonts w:ascii="TheSansOsF Light" w:hAnsi="TheSansOsF Light"/>
          <w:lang w:val="it-IT"/>
        </w:rPr>
        <w:t xml:space="preserve">Non esiste ancora una definizione uniforme e riconosciuta di </w:t>
      </w:r>
      <w:r w:rsidR="002F775D" w:rsidRPr="003628FF">
        <w:rPr>
          <w:rFonts w:ascii="TheSansOsF Light" w:hAnsi="TheSansOsF Light" w:cstheme="minorHAnsi"/>
          <w:lang w:val="it-CH"/>
        </w:rPr>
        <w:t>Long COVID.</w:t>
      </w:r>
      <w:r w:rsidRPr="003628FF">
        <w:rPr>
          <w:rFonts w:ascii="TheSansOsF Light" w:hAnsi="TheSansOsF Light" w:cstheme="minorHAnsi"/>
          <w:lang w:val="it-CH"/>
        </w:rPr>
        <w:t xml:space="preserve"> In generale, Long COVID si riferisce</w:t>
      </w:r>
      <w:r w:rsidR="00F01431" w:rsidRPr="003628FF">
        <w:rPr>
          <w:rFonts w:ascii="TheSansOsF Light" w:hAnsi="TheSansOsF Light" w:cstheme="minorHAnsi"/>
          <w:lang w:val="it-CH"/>
        </w:rPr>
        <w:t xml:space="preserve"> </w:t>
      </w:r>
      <w:r w:rsidR="00F01431" w:rsidRPr="003628FF">
        <w:rPr>
          <w:rStyle w:val="jlqj4b"/>
          <w:rFonts w:ascii="TheSansOsF Light" w:hAnsi="TheSansOsF Light"/>
          <w:lang w:val="it-IT"/>
        </w:rPr>
        <w:t xml:space="preserve">alle conseguenze a lungo termine di un'infezione da COVID-19 che non possono essere spiegate da diagnosi alternative e che durano più di quattro settimane. </w:t>
      </w:r>
      <w:r w:rsidR="00F01431" w:rsidRPr="003628FF">
        <w:rPr>
          <w:rFonts w:ascii="TheSansOsF Light" w:hAnsi="TheSansOsF Light" w:cstheme="minorHAnsi"/>
          <w:lang w:val="it-CH"/>
        </w:rPr>
        <w:t xml:space="preserve">I sintomi del Long COVID </w:t>
      </w:r>
      <w:r w:rsidR="009A7ABC" w:rsidRPr="003628FF">
        <w:rPr>
          <w:rFonts w:ascii="TheSansOsF Light" w:hAnsi="TheSansOsF Light" w:cstheme="minorHAnsi"/>
          <w:lang w:val="it-CH"/>
        </w:rPr>
        <w:t xml:space="preserve">includono, ad esempio, mancanza di respiro, affaticamento cronico (Fatigue), o dolori articolari e muscolari. </w:t>
      </w:r>
    </w:p>
    <w:p w14:paraId="0E953435" w14:textId="77777777" w:rsidR="00F01431" w:rsidRPr="003628FF" w:rsidRDefault="00F01431" w:rsidP="00BF70CC">
      <w:pPr>
        <w:rPr>
          <w:rFonts w:ascii="TheSansOsF Light" w:hAnsi="TheSansOsF Light" w:cstheme="minorHAnsi"/>
          <w:lang w:val="it-CH"/>
        </w:rPr>
      </w:pPr>
    </w:p>
    <w:p w14:paraId="780D0E89" w14:textId="593277F9" w:rsidR="002F775D" w:rsidRPr="003628FF" w:rsidRDefault="009A7ABC" w:rsidP="002F775D">
      <w:pPr>
        <w:rPr>
          <w:rFonts w:ascii="TheSansOsF Light" w:hAnsi="TheSansOsF Light" w:cstheme="minorHAnsi"/>
          <w:lang w:val="it-CH"/>
        </w:rPr>
      </w:pPr>
      <w:r w:rsidRPr="003628FF">
        <w:rPr>
          <w:rFonts w:ascii="TheSansOsF Light" w:hAnsi="TheSansOsF Light" w:cstheme="minorHAnsi"/>
          <w:lang w:val="it-CH"/>
        </w:rPr>
        <w:t xml:space="preserve">Il Long COVID </w:t>
      </w:r>
      <w:r w:rsidRPr="003628FF">
        <w:rPr>
          <w:rStyle w:val="jlqj4b"/>
          <w:rFonts w:ascii="TheSansOsF Light" w:hAnsi="TheSansOsF Light"/>
          <w:lang w:val="it-IT"/>
        </w:rPr>
        <w:t xml:space="preserve">può colpire tutti, non solo i membri di gruppi a rischio o i pazienti con un grave decorso della malattia COVID-19. Anche le persone giovani e sane (compresi i bambini) possono essere improvvisamente colpite da sintomi, alcuni dei quali gravi, dopo essere </w:t>
      </w:r>
      <w:r w:rsidR="00213AC4" w:rsidRPr="003628FF">
        <w:rPr>
          <w:rStyle w:val="jlqj4b"/>
          <w:rFonts w:ascii="TheSansOsF Light" w:hAnsi="TheSansOsF Light"/>
          <w:lang w:val="it-IT"/>
        </w:rPr>
        <w:t>guariti da</w:t>
      </w:r>
      <w:r w:rsidRPr="003628FF">
        <w:rPr>
          <w:rStyle w:val="jlqj4b"/>
          <w:rFonts w:ascii="TheSansOsF Light" w:hAnsi="TheSansOsF Light"/>
          <w:lang w:val="it-IT"/>
        </w:rPr>
        <w:t xml:space="preserve"> un'infezione</w:t>
      </w:r>
      <w:r w:rsidR="00213AC4" w:rsidRPr="003628FF">
        <w:rPr>
          <w:rStyle w:val="jlqj4b"/>
          <w:rFonts w:ascii="TheSansOsF Light" w:hAnsi="TheSansOsF Light"/>
          <w:lang w:val="it-IT"/>
        </w:rPr>
        <w:t xml:space="preserve"> di COVID-19</w:t>
      </w:r>
      <w:r w:rsidRPr="003628FF">
        <w:rPr>
          <w:rStyle w:val="jlqj4b"/>
          <w:rFonts w:ascii="TheSansOsF Light" w:hAnsi="TheSansOsF Light"/>
          <w:lang w:val="it-IT"/>
        </w:rPr>
        <w:t>.</w:t>
      </w:r>
    </w:p>
    <w:p w14:paraId="3309BA8E" w14:textId="77777777" w:rsidR="00F01431" w:rsidRPr="000B6061" w:rsidRDefault="00F01431" w:rsidP="003E4BF9">
      <w:pPr>
        <w:rPr>
          <w:rFonts w:ascii="TheSansOsF Light" w:hAnsi="TheSansOsF Light"/>
          <w:b/>
          <w:lang w:val="fr-CH"/>
        </w:rPr>
      </w:pPr>
    </w:p>
    <w:p w14:paraId="08318578" w14:textId="2B13D107" w:rsidR="00741907" w:rsidRPr="003628FF" w:rsidRDefault="003C319A" w:rsidP="003E4BF9">
      <w:pPr>
        <w:rPr>
          <w:rStyle w:val="jlqj4b"/>
          <w:rFonts w:ascii="TheSansOsF Light" w:hAnsi="TheSansOsF Light"/>
          <w:lang w:val="it-IT"/>
        </w:rPr>
      </w:pPr>
      <w:r w:rsidRPr="003628FF">
        <w:rPr>
          <w:rStyle w:val="jlqj4b"/>
          <w:rFonts w:ascii="TheSansOsF Light" w:hAnsi="TheSansOsF Light"/>
          <w:lang w:val="it-IT"/>
        </w:rPr>
        <w:t>Non ci sono ancora informazioni affidabili sulla frequenza con cui si manifesta</w:t>
      </w:r>
      <w:r w:rsidR="00213AC4" w:rsidRPr="003628FF">
        <w:rPr>
          <w:rStyle w:val="jlqj4b"/>
          <w:rFonts w:ascii="TheSansOsF Light" w:hAnsi="TheSansOsF Light"/>
          <w:lang w:val="it-IT"/>
        </w:rPr>
        <w:t xml:space="preserve"> il</w:t>
      </w:r>
      <w:r w:rsidRPr="003628FF">
        <w:rPr>
          <w:rStyle w:val="jlqj4b"/>
          <w:rFonts w:ascii="TheSansOsF Light" w:hAnsi="TheSansOsF Light"/>
          <w:lang w:val="it-IT"/>
        </w:rPr>
        <w:t xml:space="preserve"> Long COVID. </w:t>
      </w:r>
      <w:r w:rsidR="00D810AF" w:rsidRPr="003628FF">
        <w:rPr>
          <w:rStyle w:val="jlqj4b"/>
          <w:rFonts w:ascii="TheSansOsF Light" w:hAnsi="TheSansOsF Light"/>
          <w:lang w:val="it-IT"/>
        </w:rPr>
        <w:t>Tuttavia,</w:t>
      </w:r>
      <w:r w:rsidRPr="003628FF">
        <w:rPr>
          <w:rStyle w:val="jlqj4b"/>
          <w:rFonts w:ascii="TheSansOsF Light" w:hAnsi="TheSansOsF Light"/>
          <w:lang w:val="it-IT"/>
        </w:rPr>
        <w:t xml:space="preserve"> anche con una stima prudente, decine di migliaia di persone in Svizzera potrebbero essere colpite da effetti a lungo termine</w:t>
      </w:r>
      <w:r w:rsidR="00D810AF" w:rsidRPr="003628FF">
        <w:rPr>
          <w:rStyle w:val="jlqj4b"/>
          <w:rFonts w:ascii="TheSansOsF Light" w:hAnsi="TheSansOsF Light"/>
          <w:lang w:val="it-IT"/>
        </w:rPr>
        <w:t>, più o meno</w:t>
      </w:r>
      <w:r w:rsidRPr="003628FF">
        <w:rPr>
          <w:rStyle w:val="jlqj4b"/>
          <w:rFonts w:ascii="TheSansOsF Light" w:hAnsi="TheSansOsF Light"/>
          <w:lang w:val="it-IT"/>
        </w:rPr>
        <w:t xml:space="preserve"> gravi. Il </w:t>
      </w:r>
      <w:hyperlink r:id="rId19" w:history="1">
        <w:r w:rsidRPr="003628FF">
          <w:rPr>
            <w:rStyle w:val="Hyperlink"/>
            <w:rFonts w:ascii="TheSansOsF Light" w:hAnsi="TheSansOsF Light"/>
            <w:lang w:val="it-IT"/>
          </w:rPr>
          <w:t>rapporto sulla letteratura BAG</w:t>
        </w:r>
      </w:hyperlink>
      <w:r w:rsidRPr="003628FF">
        <w:rPr>
          <w:rStyle w:val="jlqj4b"/>
          <w:rFonts w:ascii="TheSansOsF Light" w:hAnsi="TheSansOsF Light"/>
          <w:lang w:val="it-IT"/>
        </w:rPr>
        <w:t xml:space="preserve"> prevede quindi oneri a lungo termine per il sistema sanitario e l'economia. </w:t>
      </w:r>
      <w:hyperlink r:id="rId20" w:history="1">
        <w:r w:rsidRPr="003628FF">
          <w:rPr>
            <w:rStyle w:val="Hyperlink"/>
            <w:rFonts w:ascii="TheSansOsF Light" w:hAnsi="TheSansOsF Light"/>
            <w:lang w:val="it-IT"/>
          </w:rPr>
          <w:t>Maggiori informazioni</w:t>
        </w:r>
      </w:hyperlink>
      <w:r w:rsidRPr="003628FF">
        <w:rPr>
          <w:rStyle w:val="jlqj4b"/>
          <w:rFonts w:ascii="TheSansOsF Light" w:hAnsi="TheSansOsF Light"/>
          <w:lang w:val="it-IT"/>
        </w:rPr>
        <w:t xml:space="preserve"> sono disponibili su Altea.</w:t>
      </w:r>
    </w:p>
    <w:p w14:paraId="2CC4654D" w14:textId="056F01B5" w:rsidR="003C319A" w:rsidRPr="003628FF" w:rsidRDefault="003C319A" w:rsidP="003E4BF9">
      <w:pPr>
        <w:rPr>
          <w:rStyle w:val="jlqj4b"/>
          <w:rFonts w:ascii="TheSansOsF Light" w:hAnsi="TheSansOsF Light"/>
          <w:lang w:val="it-IT"/>
        </w:rPr>
      </w:pPr>
    </w:p>
    <w:p w14:paraId="0EA14237" w14:textId="5B75FA11" w:rsidR="003C319A" w:rsidRPr="003628FF" w:rsidRDefault="003C319A" w:rsidP="003E4BF9">
      <w:pPr>
        <w:rPr>
          <w:rStyle w:val="jlqj4b"/>
          <w:rFonts w:ascii="TheSansOsF Light" w:hAnsi="TheSansOsF Light"/>
          <w:lang w:val="it-IT"/>
        </w:rPr>
      </w:pPr>
    </w:p>
    <w:p w14:paraId="471AF4B8" w14:textId="77777777" w:rsidR="009432F4" w:rsidRPr="003628FF" w:rsidRDefault="009432F4" w:rsidP="009432F4">
      <w:pPr>
        <w:rPr>
          <w:rFonts w:ascii="TheSansOsF Light" w:hAnsi="TheSansOsF Light"/>
          <w:b/>
          <w:lang w:val="de-DE"/>
        </w:rPr>
      </w:pPr>
      <w:r w:rsidRPr="003628FF">
        <w:rPr>
          <w:rFonts w:ascii="TheSansOsF Light" w:hAnsi="TheSansOsF Light"/>
          <w:b/>
          <w:caps/>
          <w:lang w:val="it-CH"/>
        </w:rPr>
        <w:t>Lunge Zürich</w:t>
      </w:r>
      <w:r w:rsidRPr="003628FF">
        <w:rPr>
          <w:rFonts w:ascii="TheSansOsF Light" w:hAnsi="TheSansOsF Light"/>
          <w:b/>
          <w:lang w:val="it-CH"/>
        </w:rPr>
        <w:t xml:space="preserve">: </w:t>
      </w:r>
      <w:proofErr w:type="spellStart"/>
      <w:r w:rsidRPr="003628FF">
        <w:rPr>
          <w:rFonts w:ascii="TheSansOsF Light" w:hAnsi="TheSansOsF Light"/>
          <w:b/>
          <w:lang w:val="it-CH"/>
        </w:rPr>
        <w:t>Hilft</w:t>
      </w:r>
      <w:proofErr w:type="spellEnd"/>
      <w:r w:rsidRPr="003628FF">
        <w:rPr>
          <w:rFonts w:ascii="TheSansOsF Light" w:hAnsi="TheSansOsF Light"/>
          <w:b/>
          <w:lang w:val="it-CH"/>
        </w:rPr>
        <w:t xml:space="preserve">. </w:t>
      </w:r>
      <w:proofErr w:type="spellStart"/>
      <w:r w:rsidRPr="003628FF">
        <w:rPr>
          <w:rFonts w:ascii="TheSansOsF Light" w:hAnsi="TheSansOsF Light"/>
          <w:b/>
          <w:lang w:val="it-CH"/>
        </w:rPr>
        <w:t>Informiert</w:t>
      </w:r>
      <w:proofErr w:type="spellEnd"/>
      <w:r w:rsidRPr="003628FF">
        <w:rPr>
          <w:rFonts w:ascii="TheSansOsF Light" w:hAnsi="TheSansOsF Light"/>
          <w:b/>
          <w:lang w:val="it-CH"/>
        </w:rPr>
        <w:t xml:space="preserve">. </w:t>
      </w:r>
      <w:r w:rsidRPr="003628FF">
        <w:rPr>
          <w:rFonts w:ascii="TheSansOsF Light" w:hAnsi="TheSansOsF Light"/>
          <w:b/>
          <w:lang w:val="de-DE"/>
        </w:rPr>
        <w:t>Wirkt.</w:t>
      </w:r>
    </w:p>
    <w:p w14:paraId="1BF7CBBC" w14:textId="5911F1F6" w:rsidR="0051653D" w:rsidRPr="003628FF" w:rsidRDefault="00873066" w:rsidP="009432F4">
      <w:pPr>
        <w:rPr>
          <w:rFonts w:ascii="TheSansOsF Light" w:hAnsi="TheSansOsF Light"/>
          <w:lang w:val="it-CH"/>
        </w:rPr>
      </w:pPr>
      <w:r w:rsidRPr="003628FF">
        <w:rPr>
          <w:rFonts w:ascii="TheSansOsF Light" w:hAnsi="TheSansOsF Light"/>
          <w:lang w:val="it-CH"/>
        </w:rPr>
        <w:t>L‘associazione</w:t>
      </w:r>
      <w:r w:rsidR="009432F4" w:rsidRPr="003628FF">
        <w:rPr>
          <w:rFonts w:ascii="TheSansOsF Light" w:hAnsi="TheSansOsF Light"/>
          <w:lang w:val="it-CH"/>
        </w:rPr>
        <w:t xml:space="preserve"> </w:t>
      </w:r>
      <w:proofErr w:type="spellStart"/>
      <w:r w:rsidR="009432F4" w:rsidRPr="003628FF">
        <w:rPr>
          <w:rFonts w:ascii="TheSansOsF Light" w:hAnsi="TheSansOsF Light"/>
          <w:lang w:val="it-CH"/>
        </w:rPr>
        <w:t>Lunge</w:t>
      </w:r>
      <w:proofErr w:type="spellEnd"/>
      <w:r w:rsidR="009432F4" w:rsidRPr="003628FF">
        <w:rPr>
          <w:rFonts w:ascii="TheSansOsF Light" w:hAnsi="TheSansOsF Light"/>
          <w:lang w:val="it-CH"/>
        </w:rPr>
        <w:t xml:space="preserve"> Zürich</w:t>
      </w:r>
      <w:r w:rsidRPr="003628FF">
        <w:rPr>
          <w:rFonts w:ascii="TheSansOsF Light" w:hAnsi="TheSansOsF Light"/>
          <w:lang w:val="it-CH"/>
        </w:rPr>
        <w:t xml:space="preserve"> si impegna da oltre </w:t>
      </w:r>
      <w:proofErr w:type="gramStart"/>
      <w:r w:rsidRPr="003628FF">
        <w:rPr>
          <w:rFonts w:ascii="TheSansOsF Light" w:hAnsi="TheSansOsF Light"/>
          <w:lang w:val="it-CH"/>
        </w:rPr>
        <w:t>100</w:t>
      </w:r>
      <w:proofErr w:type="gramEnd"/>
      <w:r w:rsidRPr="003628FF">
        <w:rPr>
          <w:rFonts w:ascii="TheSansOsF Light" w:hAnsi="TheSansOsF Light"/>
          <w:lang w:val="it-CH"/>
        </w:rPr>
        <w:t xml:space="preserve"> anni per la salute die polmoni </w:t>
      </w:r>
      <w:r w:rsidR="0051653D" w:rsidRPr="003628FF">
        <w:rPr>
          <w:rFonts w:ascii="TheSansOsF Light" w:hAnsi="TheSansOsF Light"/>
          <w:lang w:val="it-CH"/>
        </w:rPr>
        <w:t>e per un’elevata qualità di vita dei pazienti</w:t>
      </w:r>
      <w:r w:rsidR="00156087" w:rsidRPr="003628FF">
        <w:rPr>
          <w:rFonts w:ascii="TheSansOsF Light" w:hAnsi="TheSansOsF Light"/>
          <w:lang w:val="it-CH"/>
        </w:rPr>
        <w:t xml:space="preserve"> polmonari</w:t>
      </w:r>
      <w:r w:rsidR="0051653D" w:rsidRPr="003628FF">
        <w:rPr>
          <w:rFonts w:ascii="TheSansOsF Light" w:hAnsi="TheSansOsF Light"/>
          <w:lang w:val="it-CH"/>
        </w:rPr>
        <w:t xml:space="preserve">. </w:t>
      </w:r>
      <w:r w:rsidR="00156087" w:rsidRPr="003628FF">
        <w:rPr>
          <w:rFonts w:ascii="TheSansOsF Light" w:hAnsi="TheSansOsF Light"/>
          <w:lang w:val="it-CH"/>
        </w:rPr>
        <w:t xml:space="preserve">LUNGE ZÜRICH è </w:t>
      </w:r>
      <w:r w:rsidR="00D3229A" w:rsidRPr="003628FF">
        <w:rPr>
          <w:rFonts w:ascii="TheSansOsF Light" w:hAnsi="TheSansOsF Light"/>
          <w:lang w:val="it-CH"/>
        </w:rPr>
        <w:t xml:space="preserve">l’ente di contatto per tutte le domande nel campo dei polmoni, della salute dei polmoni, dell’aria e della respirazione e fornisce servizi completi nella consulenza e nella cura delle persone con le malattie polmonari, come la BPCO, l’asma, la tubercolosi o l’apnea notturna. </w:t>
      </w:r>
    </w:p>
    <w:p w14:paraId="333F3E43" w14:textId="77777777" w:rsidR="00D3229A" w:rsidRPr="003628FF" w:rsidRDefault="00D3229A" w:rsidP="009432F4">
      <w:pPr>
        <w:rPr>
          <w:rFonts w:ascii="TheSansOsF Light" w:hAnsi="TheSansOsF Light"/>
          <w:lang w:val="it-CH"/>
        </w:rPr>
      </w:pPr>
    </w:p>
    <w:p w14:paraId="671D517E" w14:textId="52FDDA32" w:rsidR="0051653D" w:rsidRPr="003628FF" w:rsidRDefault="00CB11FE" w:rsidP="009432F4">
      <w:pPr>
        <w:rPr>
          <w:rFonts w:ascii="TheSansOsF Light" w:hAnsi="TheSansOsF Light"/>
          <w:lang w:val="it-CH"/>
        </w:rPr>
      </w:pPr>
      <w:r w:rsidRPr="003628FF">
        <w:rPr>
          <w:rStyle w:val="jlqj4b"/>
          <w:rFonts w:ascii="TheSansOsF Light" w:hAnsi="TheSansOsF Light"/>
          <w:lang w:val="it-IT"/>
        </w:rPr>
        <w:t>Con la sua offerta, l'associazione mantiene e migliora la qualità della vita delle persone affette da malattie polmonari e dei loro familiari e fornisce un importante contributo alla prevenzione, alla diagnosi precoce e alla ricerca delle malattie polmonari e per garantire una buona qualità dell'aria.</w:t>
      </w:r>
    </w:p>
    <w:p w14:paraId="302C3D5E" w14:textId="4972C77F" w:rsidR="009432F4" w:rsidRPr="003628FF" w:rsidRDefault="009432F4" w:rsidP="009432F4">
      <w:pPr>
        <w:rPr>
          <w:rFonts w:ascii="TheSansOsF Light" w:hAnsi="TheSansOsF Light"/>
          <w:lang w:val="it-CH"/>
        </w:rPr>
      </w:pPr>
      <w:r w:rsidRPr="003628FF">
        <w:rPr>
          <w:rFonts w:ascii="TheSansOsF Light" w:hAnsi="TheSansOsF Light"/>
          <w:lang w:val="it-CH"/>
        </w:rPr>
        <w:t xml:space="preserve"> </w:t>
      </w:r>
    </w:p>
    <w:p w14:paraId="2D71AE3A" w14:textId="77777777" w:rsidR="00826A45" w:rsidRPr="003628FF" w:rsidRDefault="00826A45" w:rsidP="00826A45">
      <w:pPr>
        <w:rPr>
          <w:rStyle w:val="jlqj4b"/>
          <w:rFonts w:ascii="TheSansOsF Light" w:hAnsi="TheSansOsF Light"/>
          <w:lang w:val="it-IT"/>
        </w:rPr>
      </w:pPr>
      <w:r w:rsidRPr="003628FF">
        <w:rPr>
          <w:rStyle w:val="jlqj4b"/>
          <w:rFonts w:ascii="TheSansOsF Light" w:hAnsi="TheSansOsF Light"/>
          <w:lang w:val="it-IT"/>
        </w:rPr>
        <w:t xml:space="preserve">Ritorno alle origini: con la fondazione di Altea Network, LUNGE ZÜRICH crea legami nello spirito di «Aiuta. Informa. Lavora." Con la propria storia centenaria. Mentre la tubercolosi è stata l'innesco per la fondazione nel 1908, l'associazione si trova oggi in una situazione simile con il COVID-19. </w:t>
      </w:r>
    </w:p>
    <w:p w14:paraId="72151543" w14:textId="77777777" w:rsidR="009432F4" w:rsidRPr="003628FF" w:rsidRDefault="009432F4" w:rsidP="009432F4">
      <w:pPr>
        <w:rPr>
          <w:rFonts w:ascii="TheSansOsF Light" w:hAnsi="TheSansOsF Light"/>
          <w:lang w:val="it-IT"/>
        </w:rPr>
      </w:pPr>
    </w:p>
    <w:p w14:paraId="129922A8" w14:textId="77777777" w:rsidR="00D80F1C" w:rsidRPr="003628FF" w:rsidRDefault="00D80F1C" w:rsidP="00D80F1C">
      <w:pPr>
        <w:rPr>
          <w:rFonts w:ascii="TheSansOsF Light" w:hAnsi="TheSansOsF Light"/>
          <w:lang w:val="it-CH"/>
        </w:rPr>
      </w:pPr>
      <w:r w:rsidRPr="003628FF">
        <w:rPr>
          <w:rStyle w:val="jlqj4b"/>
          <w:rFonts w:ascii="TheSansOsF Light" w:hAnsi="TheSansOsF Light"/>
          <w:lang w:val="it-IT"/>
        </w:rPr>
        <w:lastRenderedPageBreak/>
        <w:t xml:space="preserve">L'associazione </w:t>
      </w:r>
      <w:proofErr w:type="spellStart"/>
      <w:r w:rsidRPr="003628FF">
        <w:rPr>
          <w:rStyle w:val="jlqj4b"/>
          <w:rFonts w:ascii="TheSansOsF Light" w:hAnsi="TheSansOsF Light"/>
          <w:lang w:val="it-IT"/>
        </w:rPr>
        <w:t>Lunge</w:t>
      </w:r>
      <w:proofErr w:type="spellEnd"/>
      <w:r w:rsidRPr="003628FF">
        <w:rPr>
          <w:rStyle w:val="jlqj4b"/>
          <w:rFonts w:ascii="TheSansOsF Light" w:hAnsi="TheSansOsF Light"/>
          <w:lang w:val="it-IT"/>
        </w:rPr>
        <w:t xml:space="preserve"> Zurich è un'organizzazione senza scopo di lucro e opera sotto il nome di LUNGE ZÜRICH. </w:t>
      </w:r>
      <w:hyperlink r:id="rId21" w:history="1">
        <w:r w:rsidRPr="003628FF">
          <w:rPr>
            <w:rStyle w:val="Hyperlink"/>
            <w:rFonts w:ascii="TheSansOsF Light" w:hAnsi="TheSansOsF Light"/>
            <w:lang w:val="it-IT"/>
          </w:rPr>
          <w:t>www.lunge-zuerich.ch</w:t>
        </w:r>
      </w:hyperlink>
      <w:r w:rsidRPr="003628FF">
        <w:rPr>
          <w:rStyle w:val="jlqj4b"/>
          <w:rFonts w:ascii="TheSansOsF Light" w:hAnsi="TheSansOsF Light"/>
          <w:lang w:val="it-IT"/>
        </w:rPr>
        <w:t xml:space="preserve"> </w:t>
      </w:r>
    </w:p>
    <w:p w14:paraId="63A61392" w14:textId="7549AADE" w:rsidR="00873066" w:rsidRPr="003628FF" w:rsidRDefault="00873066" w:rsidP="009432F4">
      <w:pPr>
        <w:pBdr>
          <w:bottom w:val="single" w:sz="4" w:space="1" w:color="00B0F0"/>
        </w:pBdr>
        <w:rPr>
          <w:rStyle w:val="Hyperlink"/>
          <w:rFonts w:ascii="TheSansOsF Light" w:hAnsi="TheSansOsF Light"/>
          <w:bCs/>
          <w:lang w:val="it-CH"/>
        </w:rPr>
      </w:pPr>
    </w:p>
    <w:p w14:paraId="2B538512" w14:textId="6CBE1DAA" w:rsidR="00873066" w:rsidRPr="003628FF" w:rsidRDefault="00873066" w:rsidP="009432F4">
      <w:pPr>
        <w:pBdr>
          <w:bottom w:val="single" w:sz="4" w:space="1" w:color="00B0F0"/>
        </w:pBdr>
        <w:rPr>
          <w:rStyle w:val="Hyperlink"/>
          <w:rFonts w:ascii="TheSansOsF Light" w:hAnsi="TheSansOsF Light"/>
          <w:bCs/>
          <w:lang w:val="it-CH"/>
        </w:rPr>
      </w:pPr>
    </w:p>
    <w:p w14:paraId="6B947872" w14:textId="77777777" w:rsidR="00873066" w:rsidRPr="003628FF" w:rsidRDefault="00873066" w:rsidP="00873066">
      <w:pPr>
        <w:rPr>
          <w:rStyle w:val="jlqj4b"/>
          <w:rFonts w:ascii="TheSansOsF Light" w:hAnsi="TheSansOsF Light"/>
          <w:lang w:val="it-IT"/>
        </w:rPr>
      </w:pPr>
    </w:p>
    <w:p w14:paraId="676C56D7" w14:textId="77777777" w:rsidR="00D9019C" w:rsidRPr="003628FF" w:rsidRDefault="00D9019C" w:rsidP="003E4BF9">
      <w:pPr>
        <w:rPr>
          <w:rFonts w:ascii="TheSansOsF Light" w:hAnsi="TheSansOsF Light"/>
          <w:b/>
          <w:lang w:val="it-CH"/>
        </w:rPr>
      </w:pPr>
    </w:p>
    <w:p w14:paraId="5FC5405E" w14:textId="34172D4C" w:rsidR="00BB0F69" w:rsidRPr="003628FF" w:rsidRDefault="00BB0F69" w:rsidP="003E4BF9">
      <w:pPr>
        <w:rPr>
          <w:rStyle w:val="jlqj4b"/>
          <w:rFonts w:ascii="TheSansOsF Light" w:hAnsi="TheSansOsF Light"/>
          <w:lang w:val="it-IT"/>
        </w:rPr>
      </w:pPr>
      <w:r w:rsidRPr="003628FF">
        <w:rPr>
          <w:rFonts w:ascii="TheSansOsF Light" w:hAnsi="TheSansOsF Light"/>
          <w:b/>
          <w:lang w:val="it-CH"/>
        </w:rPr>
        <w:t>Immagini</w:t>
      </w:r>
      <w:r w:rsidR="003E4BF9" w:rsidRPr="003628FF">
        <w:rPr>
          <w:rFonts w:ascii="TheSansOsF Light" w:hAnsi="TheSansOsF Light"/>
          <w:b/>
          <w:lang w:val="it-CH"/>
        </w:rPr>
        <w:br/>
      </w:r>
      <w:r w:rsidRPr="003628FF">
        <w:rPr>
          <w:rStyle w:val="jlqj4b"/>
          <w:rFonts w:ascii="TheSansOsF Light" w:hAnsi="TheSansOsF Light"/>
          <w:lang w:val="it-IT"/>
        </w:rPr>
        <w:t>Immagini adatte possono essere scaricate dal seguente link:</w:t>
      </w:r>
    </w:p>
    <w:p w14:paraId="594946F2" w14:textId="61AA5D2C" w:rsidR="002067F9" w:rsidRPr="003628FF" w:rsidRDefault="000B6061" w:rsidP="003E4BF9">
      <w:pPr>
        <w:rPr>
          <w:rFonts w:ascii="TheSansOsF Light" w:hAnsi="TheSansOsF Light"/>
          <w:lang w:val="it-CH"/>
        </w:rPr>
      </w:pPr>
      <w:hyperlink r:id="rId22" w:history="1">
        <w:r w:rsidR="00E16DE0" w:rsidRPr="003628FF">
          <w:rPr>
            <w:rStyle w:val="Hyperlink"/>
            <w:rFonts w:ascii="TheSansOsF Light" w:hAnsi="TheSansOsF Light"/>
            <w:lang w:val="it-CH"/>
          </w:rPr>
          <w:t>https://we.tl/t-9H5bWmy8eE</w:t>
        </w:r>
      </w:hyperlink>
    </w:p>
    <w:p w14:paraId="345507AE" w14:textId="77777777" w:rsidR="00E16DE0" w:rsidRPr="003628FF" w:rsidRDefault="00E16DE0" w:rsidP="003E4BF9">
      <w:pPr>
        <w:rPr>
          <w:rFonts w:ascii="TheSansOsF Light" w:hAnsi="TheSansOsF Light"/>
          <w:lang w:val="it-CH"/>
        </w:rPr>
      </w:pPr>
    </w:p>
    <w:p w14:paraId="6B338528" w14:textId="77777777" w:rsidR="002067F9" w:rsidRPr="003628FF" w:rsidRDefault="00EC79C1" w:rsidP="002261C2">
      <w:pPr>
        <w:tabs>
          <w:tab w:val="left" w:pos="2835"/>
          <w:tab w:val="left" w:pos="5670"/>
        </w:tabs>
        <w:spacing w:before="120"/>
        <w:rPr>
          <w:rFonts w:ascii="TheSansOsF Light" w:hAnsi="TheSansOsF Light"/>
          <w:b/>
          <w:lang w:val="it-IT"/>
        </w:rPr>
      </w:pPr>
      <w:r w:rsidRPr="003628FF">
        <w:rPr>
          <w:rFonts w:ascii="TheSansOsF Light" w:hAnsi="TheSansOsF Light"/>
          <w:noProof/>
        </w:rPr>
        <w:drawing>
          <wp:anchor distT="0" distB="0" distL="114300" distR="114300" simplePos="0" relativeHeight="251659264" behindDoc="1" locked="0" layoutInCell="1" allowOverlap="1" wp14:anchorId="0650EE48" wp14:editId="69D1EAA3">
            <wp:simplePos x="0" y="0"/>
            <wp:positionH relativeFrom="column">
              <wp:posOffset>3608070</wp:posOffset>
            </wp:positionH>
            <wp:positionV relativeFrom="paragraph">
              <wp:posOffset>76835</wp:posOffset>
            </wp:positionV>
            <wp:extent cx="1584325" cy="120586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1C2" w:rsidRPr="003628FF">
        <w:rPr>
          <w:rFonts w:ascii="TheSansOsF Light" w:hAnsi="TheSansOsF Light"/>
          <w:noProof/>
        </w:rPr>
        <w:drawing>
          <wp:inline distT="0" distB="0" distL="0" distR="0" wp14:anchorId="35236F0B" wp14:editId="2B67CE31">
            <wp:extent cx="1240485" cy="1206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0485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7F9" w:rsidRPr="003628FF">
        <w:rPr>
          <w:rFonts w:ascii="TheSansOsF Light" w:hAnsi="TheSansOsF Light"/>
          <w:b/>
          <w:lang w:val="it-IT"/>
        </w:rPr>
        <w:t xml:space="preserve"> </w:t>
      </w:r>
      <w:r w:rsidR="002067F9" w:rsidRPr="003628FF">
        <w:rPr>
          <w:rFonts w:ascii="TheSansOsF Light" w:hAnsi="TheSansOsF Light"/>
          <w:b/>
          <w:lang w:val="it-IT"/>
        </w:rPr>
        <w:tab/>
      </w:r>
      <w:r w:rsidR="002261C2" w:rsidRPr="003628FF">
        <w:rPr>
          <w:rFonts w:ascii="TheSansOsF Light" w:hAnsi="TheSansOsF Light"/>
          <w:noProof/>
        </w:rPr>
        <w:drawing>
          <wp:inline distT="0" distB="0" distL="0" distR="0" wp14:anchorId="485DF56F" wp14:editId="579D6FAD">
            <wp:extent cx="1238400" cy="120729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2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7F9" w:rsidRPr="003628FF">
        <w:rPr>
          <w:rFonts w:ascii="TheSansOsF Light" w:hAnsi="TheSansOsF Light"/>
          <w:b/>
          <w:lang w:val="it-IT"/>
        </w:rPr>
        <w:tab/>
      </w:r>
      <w:r w:rsidR="002067F9" w:rsidRPr="003628FF">
        <w:rPr>
          <w:rFonts w:ascii="TheSansOsF Light" w:hAnsi="TheSansOsF Light"/>
          <w:b/>
          <w:lang w:val="it-IT"/>
        </w:rPr>
        <w:tab/>
      </w:r>
    </w:p>
    <w:p w14:paraId="3288482B" w14:textId="732F537B" w:rsidR="002261C2" w:rsidRPr="003628FF" w:rsidRDefault="002067F9" w:rsidP="002261C2">
      <w:pPr>
        <w:tabs>
          <w:tab w:val="left" w:pos="2835"/>
          <w:tab w:val="left" w:pos="5670"/>
        </w:tabs>
        <w:spacing w:before="120"/>
        <w:rPr>
          <w:rFonts w:ascii="TheSansOsF Light" w:hAnsi="TheSansOsF Light"/>
          <w:b/>
          <w:sz w:val="10"/>
          <w:szCs w:val="10"/>
          <w:lang w:val="en-US"/>
        </w:rPr>
      </w:pPr>
      <w:r w:rsidRPr="003628FF">
        <w:rPr>
          <w:rFonts w:ascii="TheSansOsF Light" w:hAnsi="TheSansOsF Light"/>
          <w:b/>
          <w:sz w:val="10"/>
          <w:szCs w:val="10"/>
          <w:lang w:val="en-US"/>
        </w:rPr>
        <w:t xml:space="preserve">Altea </w:t>
      </w:r>
      <w:r w:rsidR="002A25D8" w:rsidRPr="003628FF">
        <w:rPr>
          <w:rFonts w:ascii="TheSansOsF Light" w:hAnsi="TheSansOsF Light"/>
          <w:b/>
          <w:sz w:val="10"/>
          <w:szCs w:val="10"/>
          <w:lang w:val="en-US"/>
        </w:rPr>
        <w:t>Long COVID Network</w:t>
      </w:r>
      <w:r w:rsidRPr="003628FF">
        <w:rPr>
          <w:rFonts w:ascii="TheSansOsF Light" w:hAnsi="TheSansOsF Light"/>
          <w:b/>
          <w:sz w:val="10"/>
          <w:szCs w:val="10"/>
          <w:lang w:val="en-US"/>
        </w:rPr>
        <w:t xml:space="preserve">_01 </w:t>
      </w:r>
      <w:r w:rsidRPr="003628FF">
        <w:rPr>
          <w:rFonts w:ascii="TheSansOsF Light" w:hAnsi="TheSansOsF Light"/>
          <w:b/>
          <w:sz w:val="10"/>
          <w:szCs w:val="10"/>
          <w:lang w:val="en-US"/>
        </w:rPr>
        <w:tab/>
      </w:r>
      <w:r w:rsidR="002A25D8" w:rsidRPr="003628FF">
        <w:rPr>
          <w:rFonts w:ascii="TheSansOsF Light" w:hAnsi="TheSansOsF Light"/>
          <w:b/>
          <w:sz w:val="10"/>
          <w:szCs w:val="10"/>
          <w:lang w:val="en-US"/>
        </w:rPr>
        <w:t xml:space="preserve">Altea Long COVID Network </w:t>
      </w:r>
      <w:r w:rsidR="002261C2" w:rsidRPr="003628FF">
        <w:rPr>
          <w:rFonts w:ascii="TheSansOsF Light" w:hAnsi="TheSansOsF Light"/>
          <w:b/>
          <w:sz w:val="10"/>
          <w:szCs w:val="10"/>
          <w:lang w:val="en-US"/>
        </w:rPr>
        <w:t>_02</w:t>
      </w:r>
      <w:r w:rsidR="002261C2" w:rsidRPr="003628FF">
        <w:rPr>
          <w:rFonts w:ascii="TheSansOsF Light" w:hAnsi="TheSansOsF Light"/>
          <w:b/>
          <w:sz w:val="10"/>
          <w:szCs w:val="10"/>
          <w:lang w:val="en-US"/>
        </w:rPr>
        <w:tab/>
      </w:r>
      <w:r w:rsidR="002A25D8" w:rsidRPr="003628FF">
        <w:rPr>
          <w:rFonts w:ascii="TheSansOsF Light" w:hAnsi="TheSansOsF Light"/>
          <w:b/>
          <w:sz w:val="10"/>
          <w:szCs w:val="10"/>
          <w:lang w:val="en-US"/>
        </w:rPr>
        <w:t xml:space="preserve">Altea Long COVID Network </w:t>
      </w:r>
      <w:r w:rsidR="002261C2" w:rsidRPr="003628FF">
        <w:rPr>
          <w:rFonts w:ascii="TheSansOsF Light" w:hAnsi="TheSansOsF Light"/>
          <w:b/>
          <w:sz w:val="10"/>
          <w:szCs w:val="10"/>
          <w:lang w:val="en-US"/>
        </w:rPr>
        <w:t>_03</w:t>
      </w:r>
      <w:r w:rsidRPr="003628FF">
        <w:rPr>
          <w:rFonts w:ascii="TheSansOsF Light" w:hAnsi="TheSansOsF Light"/>
          <w:b/>
          <w:sz w:val="10"/>
          <w:szCs w:val="10"/>
          <w:lang w:val="en-US"/>
        </w:rPr>
        <w:tab/>
      </w:r>
      <w:r w:rsidRPr="003628FF">
        <w:rPr>
          <w:rFonts w:ascii="TheSansOsF Light" w:hAnsi="TheSansOsF Light"/>
          <w:b/>
          <w:sz w:val="10"/>
          <w:szCs w:val="10"/>
          <w:lang w:val="en-US"/>
        </w:rPr>
        <w:tab/>
      </w:r>
    </w:p>
    <w:p w14:paraId="31455E2F" w14:textId="53F85FFB" w:rsidR="005E1DDE" w:rsidRPr="003628FF" w:rsidRDefault="005E1DDE" w:rsidP="002261C2">
      <w:pPr>
        <w:tabs>
          <w:tab w:val="left" w:pos="2835"/>
          <w:tab w:val="left" w:pos="5670"/>
        </w:tabs>
        <w:spacing w:before="120"/>
        <w:rPr>
          <w:rFonts w:ascii="TheSansOsF Light" w:hAnsi="TheSansOsF Light"/>
          <w:b/>
          <w:sz w:val="10"/>
          <w:szCs w:val="10"/>
          <w:lang w:val="en-US"/>
        </w:rPr>
      </w:pPr>
    </w:p>
    <w:p w14:paraId="4D3AEC44" w14:textId="7E90D297" w:rsidR="005E1DDE" w:rsidRPr="003628FF" w:rsidRDefault="002115E3" w:rsidP="002115E3">
      <w:pPr>
        <w:tabs>
          <w:tab w:val="center" w:pos="4478"/>
        </w:tabs>
        <w:spacing w:before="120"/>
        <w:rPr>
          <w:rFonts w:ascii="TheSansOsF Light" w:hAnsi="TheSansOsF Light"/>
          <w:b/>
          <w:sz w:val="10"/>
          <w:szCs w:val="10"/>
          <w:lang w:val="de-DE"/>
        </w:rPr>
      </w:pPr>
      <w:r w:rsidRPr="003628FF">
        <w:rPr>
          <w:rFonts w:ascii="TheSansOsF Light" w:hAnsi="TheSansOsF Light"/>
          <w:noProof/>
        </w:rPr>
        <w:drawing>
          <wp:anchor distT="0" distB="0" distL="114300" distR="114300" simplePos="0" relativeHeight="251661312" behindDoc="0" locked="0" layoutInCell="1" allowOverlap="1" wp14:anchorId="41551698" wp14:editId="39F2DFC2">
            <wp:simplePos x="0" y="0"/>
            <wp:positionH relativeFrom="column">
              <wp:posOffset>1876567</wp:posOffset>
            </wp:positionH>
            <wp:positionV relativeFrom="paragraph">
              <wp:posOffset>504967</wp:posOffset>
            </wp:positionV>
            <wp:extent cx="1289050" cy="618853"/>
            <wp:effectExtent l="0" t="0" r="6350" b="0"/>
            <wp:wrapNone/>
            <wp:docPr id="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61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DDE" w:rsidRPr="003628FF">
        <w:rPr>
          <w:rFonts w:ascii="TheSansOsF Light" w:hAnsi="TheSansOsF Light"/>
          <w:noProof/>
        </w:rPr>
        <w:drawing>
          <wp:inline distT="0" distB="0" distL="0" distR="0" wp14:anchorId="65FF18EC" wp14:editId="066BF592">
            <wp:extent cx="1247073" cy="12060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47073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8FF">
        <w:rPr>
          <w:rFonts w:ascii="TheSansOsF Light" w:hAnsi="TheSansOsF Light"/>
          <w:b/>
          <w:sz w:val="10"/>
          <w:szCs w:val="10"/>
          <w:lang w:val="de-DE"/>
        </w:rPr>
        <w:tab/>
      </w:r>
    </w:p>
    <w:p w14:paraId="6886D992" w14:textId="51598BF1" w:rsidR="002067F9" w:rsidRPr="003628FF" w:rsidRDefault="002A25D8" w:rsidP="002261C2">
      <w:pPr>
        <w:tabs>
          <w:tab w:val="left" w:pos="2835"/>
          <w:tab w:val="left" w:pos="5670"/>
        </w:tabs>
        <w:spacing w:before="120"/>
        <w:rPr>
          <w:rFonts w:ascii="TheSansOsF Light" w:hAnsi="TheSansOsF Light"/>
          <w:b/>
          <w:sz w:val="10"/>
          <w:szCs w:val="10"/>
          <w:lang w:val="en-US"/>
        </w:rPr>
      </w:pPr>
      <w:r w:rsidRPr="003628FF">
        <w:rPr>
          <w:rFonts w:ascii="TheSansOsF Light" w:hAnsi="TheSansOsF Light"/>
          <w:b/>
          <w:sz w:val="10"/>
          <w:szCs w:val="10"/>
          <w:lang w:val="en-US"/>
        </w:rPr>
        <w:t xml:space="preserve">Altea Long COVID Network </w:t>
      </w:r>
      <w:r w:rsidR="002261C2" w:rsidRPr="003628FF">
        <w:rPr>
          <w:rFonts w:ascii="TheSansOsF Light" w:hAnsi="TheSansOsF Light"/>
          <w:b/>
          <w:sz w:val="10"/>
          <w:szCs w:val="10"/>
          <w:lang w:val="en-US"/>
        </w:rPr>
        <w:t>_0</w:t>
      </w:r>
      <w:r w:rsidR="00F46DB6" w:rsidRPr="003628FF">
        <w:rPr>
          <w:rFonts w:ascii="TheSansOsF Light" w:hAnsi="TheSansOsF Light"/>
          <w:b/>
          <w:sz w:val="10"/>
          <w:szCs w:val="10"/>
          <w:lang w:val="en-US"/>
        </w:rPr>
        <w:t>4</w:t>
      </w:r>
      <w:r w:rsidR="002261C2" w:rsidRPr="003628FF">
        <w:rPr>
          <w:rFonts w:ascii="TheSansOsF Light" w:hAnsi="TheSansOsF Light"/>
          <w:b/>
          <w:sz w:val="10"/>
          <w:szCs w:val="10"/>
          <w:lang w:val="en-US"/>
        </w:rPr>
        <w:tab/>
      </w:r>
      <w:r w:rsidR="002067F9" w:rsidRPr="003628FF">
        <w:rPr>
          <w:rFonts w:ascii="TheSansOsF Light" w:hAnsi="TheSansOsF Light"/>
          <w:b/>
          <w:sz w:val="10"/>
          <w:szCs w:val="10"/>
          <w:lang w:val="en-US"/>
        </w:rPr>
        <w:t xml:space="preserve">Logo </w:t>
      </w:r>
      <w:r w:rsidR="00E824FD" w:rsidRPr="003628FF">
        <w:rPr>
          <w:rFonts w:ascii="TheSansOsF Light" w:hAnsi="TheSansOsF Light"/>
          <w:sz w:val="10"/>
          <w:szCs w:val="10"/>
          <w:lang w:val="en-US"/>
        </w:rPr>
        <w:t>«</w:t>
      </w:r>
      <w:r w:rsidR="002067F9" w:rsidRPr="003628FF">
        <w:rPr>
          <w:rFonts w:ascii="TheSansOsF Light" w:hAnsi="TheSansOsF Light"/>
          <w:b/>
          <w:sz w:val="10"/>
          <w:szCs w:val="10"/>
          <w:lang w:val="en-US"/>
        </w:rPr>
        <w:t>Altea – Long</w:t>
      </w:r>
      <w:r w:rsidR="002115E3" w:rsidRPr="003628FF">
        <w:rPr>
          <w:rFonts w:ascii="TheSansOsF Light" w:hAnsi="TheSansOsF Light"/>
          <w:b/>
          <w:sz w:val="10"/>
          <w:szCs w:val="10"/>
          <w:lang w:val="en-US"/>
        </w:rPr>
        <w:t xml:space="preserve"> </w:t>
      </w:r>
      <w:r w:rsidR="002067F9" w:rsidRPr="003628FF">
        <w:rPr>
          <w:rFonts w:ascii="TheSansOsF Light" w:hAnsi="TheSansOsF Light"/>
          <w:b/>
          <w:sz w:val="10"/>
          <w:szCs w:val="10"/>
          <w:lang w:val="en-US"/>
        </w:rPr>
        <w:t>COVID</w:t>
      </w:r>
      <w:r w:rsidR="002115E3" w:rsidRPr="003628FF">
        <w:rPr>
          <w:rFonts w:ascii="TheSansOsF Light" w:hAnsi="TheSansOsF Light"/>
          <w:b/>
          <w:sz w:val="10"/>
          <w:szCs w:val="10"/>
          <w:lang w:val="en-US"/>
        </w:rPr>
        <w:t xml:space="preserve"> Network</w:t>
      </w:r>
      <w:r w:rsidR="00E824FD" w:rsidRPr="003628FF">
        <w:rPr>
          <w:rFonts w:ascii="TheSansOsF Light" w:hAnsi="TheSansOsF Light"/>
          <w:sz w:val="10"/>
          <w:szCs w:val="10"/>
          <w:lang w:val="en-US"/>
        </w:rPr>
        <w:t>»</w:t>
      </w:r>
      <w:r w:rsidR="002067F9" w:rsidRPr="003628FF">
        <w:rPr>
          <w:rFonts w:ascii="TheSansOsF Light" w:hAnsi="TheSansOsF Light"/>
          <w:b/>
          <w:sz w:val="10"/>
          <w:szCs w:val="10"/>
          <w:lang w:val="en-US"/>
        </w:rPr>
        <w:t xml:space="preserve"> small </w:t>
      </w:r>
      <w:r w:rsidRPr="003628FF">
        <w:rPr>
          <w:rFonts w:ascii="TheSansOsF Light" w:hAnsi="TheSansOsF Light"/>
          <w:b/>
          <w:sz w:val="10"/>
          <w:szCs w:val="10"/>
          <w:lang w:val="en-US"/>
        </w:rPr>
        <w:t>&amp;</w:t>
      </w:r>
      <w:r w:rsidR="002067F9" w:rsidRPr="003628FF">
        <w:rPr>
          <w:rFonts w:ascii="TheSansOsF Light" w:hAnsi="TheSansOsF Light"/>
          <w:b/>
          <w:sz w:val="10"/>
          <w:szCs w:val="10"/>
          <w:lang w:val="en-US"/>
        </w:rPr>
        <w:t xml:space="preserve"> medium</w:t>
      </w:r>
    </w:p>
    <w:p w14:paraId="1855B352" w14:textId="77777777" w:rsidR="003E4BF9" w:rsidRPr="003628FF" w:rsidRDefault="003E4BF9" w:rsidP="003E4BF9">
      <w:pPr>
        <w:rPr>
          <w:rFonts w:ascii="TheSansOsF Light" w:hAnsi="TheSansOsF Light" w:cstheme="minorHAnsi"/>
          <w:lang w:val="en-US"/>
        </w:rPr>
      </w:pPr>
      <w:r w:rsidRPr="003628FF">
        <w:rPr>
          <w:rFonts w:ascii="TheSansOsF Light" w:hAnsi="TheSansOsF Light"/>
          <w:lang w:val="en-US"/>
        </w:rPr>
        <w:br/>
      </w:r>
    </w:p>
    <w:p w14:paraId="2ACD1F3E" w14:textId="03A90661" w:rsidR="00C17746" w:rsidRPr="003628FF" w:rsidRDefault="004177AD" w:rsidP="009340AD">
      <w:pPr>
        <w:spacing w:before="120"/>
        <w:rPr>
          <w:rFonts w:ascii="TheSansOsF Light" w:hAnsi="TheSansOsF Light"/>
          <w:lang w:val="it-CH"/>
        </w:rPr>
      </w:pPr>
      <w:r w:rsidRPr="003628FF">
        <w:rPr>
          <w:rFonts w:ascii="TheSansOsF Light" w:hAnsi="TheSansOsF Light"/>
          <w:b/>
          <w:lang w:val="it-CH"/>
        </w:rPr>
        <w:t>Contatto</w:t>
      </w:r>
    </w:p>
    <w:p w14:paraId="1A3447D2" w14:textId="74BF6931" w:rsidR="00992EF2" w:rsidRPr="003628FF" w:rsidRDefault="00992EF2" w:rsidP="00992EF2">
      <w:pPr>
        <w:rPr>
          <w:rFonts w:ascii="TheSansOsF Light" w:hAnsi="TheSansOsF Light"/>
          <w:lang w:val="it-CH"/>
        </w:rPr>
      </w:pPr>
      <w:r w:rsidRPr="003628FF">
        <w:rPr>
          <w:rFonts w:ascii="TheSansOsF Light" w:hAnsi="TheSansOsF Light"/>
          <w:lang w:val="it-CH"/>
        </w:rPr>
        <w:t xml:space="preserve">Claudia </w:t>
      </w:r>
      <w:r w:rsidR="00ED153C" w:rsidRPr="003628FF">
        <w:rPr>
          <w:rFonts w:ascii="TheSansOsF Light" w:hAnsi="TheSansOsF Light"/>
          <w:lang w:val="it-CH"/>
        </w:rPr>
        <w:t>Wyrsch</w:t>
      </w:r>
      <w:r w:rsidRPr="003628FF">
        <w:rPr>
          <w:rFonts w:ascii="TheSansOsF Light" w:hAnsi="TheSansOsF Light"/>
          <w:lang w:val="it-CH"/>
        </w:rPr>
        <w:t xml:space="preserve">, </w:t>
      </w:r>
      <w:r w:rsidR="004177AD" w:rsidRPr="003628FF">
        <w:rPr>
          <w:rFonts w:ascii="TheSansOsF Light" w:hAnsi="TheSansOsF Light"/>
          <w:lang w:val="it-CH"/>
        </w:rPr>
        <w:t>Responsabile Comunicazione e Marketing</w:t>
      </w:r>
      <w:r w:rsidRPr="003628FF">
        <w:rPr>
          <w:rFonts w:ascii="TheSansOsF Light" w:hAnsi="TheSansOsF Light"/>
          <w:lang w:val="it-CH"/>
        </w:rPr>
        <w:t xml:space="preserve"> </w:t>
      </w:r>
    </w:p>
    <w:p w14:paraId="2F151D7B" w14:textId="6D542687" w:rsidR="00D67604" w:rsidRPr="003628FF" w:rsidRDefault="0017135F" w:rsidP="001529D8">
      <w:pPr>
        <w:rPr>
          <w:rStyle w:val="Hyperlink"/>
          <w:rFonts w:ascii="TheSansOsF Light" w:hAnsi="TheSansOsF Light"/>
          <w:color w:val="00B0F0"/>
          <w:lang w:val="it-CH"/>
        </w:rPr>
      </w:pPr>
      <w:r w:rsidRPr="003628FF">
        <w:rPr>
          <w:rFonts w:ascii="TheSansOsF Light" w:hAnsi="TheSansOsF Light"/>
          <w:lang w:val="it-CH"/>
        </w:rPr>
        <w:t>Telefon</w:t>
      </w:r>
      <w:r w:rsidR="00BB0F69" w:rsidRPr="003628FF">
        <w:rPr>
          <w:rFonts w:ascii="TheSansOsF Light" w:hAnsi="TheSansOsF Light"/>
          <w:lang w:val="it-CH"/>
        </w:rPr>
        <w:t>o</w:t>
      </w:r>
      <w:r w:rsidRPr="003628FF">
        <w:rPr>
          <w:rFonts w:ascii="TheSansOsF Light" w:hAnsi="TheSansOsF Light"/>
          <w:lang w:val="it-CH"/>
        </w:rPr>
        <w:t xml:space="preserve"> </w:t>
      </w:r>
      <w:r w:rsidR="00001451" w:rsidRPr="003628FF">
        <w:rPr>
          <w:rFonts w:ascii="TheSansOsF Light" w:hAnsi="TheSansOsF Light"/>
          <w:lang w:val="it-CH"/>
        </w:rPr>
        <w:t xml:space="preserve">044 268 20 </w:t>
      </w:r>
      <w:r w:rsidR="00992EF2" w:rsidRPr="003628FF">
        <w:rPr>
          <w:rFonts w:ascii="TheSansOsF Light" w:hAnsi="TheSansOsF Light"/>
          <w:lang w:val="it-CH"/>
        </w:rPr>
        <w:t>08</w:t>
      </w:r>
      <w:r w:rsidRPr="003628FF">
        <w:rPr>
          <w:rFonts w:ascii="TheSansOsF Light" w:hAnsi="TheSansOsF Light"/>
          <w:lang w:val="it-CH"/>
        </w:rPr>
        <w:t xml:space="preserve">, </w:t>
      </w:r>
      <w:hyperlink r:id="rId28" w:history="1">
        <w:r w:rsidR="00D9019C" w:rsidRPr="003628FF">
          <w:rPr>
            <w:rStyle w:val="Hyperlink"/>
            <w:rFonts w:ascii="TheSansOsF Light" w:hAnsi="TheSansOsF Light"/>
            <w:lang w:val="it-CH"/>
          </w:rPr>
          <w:t>pr@lunge-zuerich.ch</w:t>
        </w:r>
      </w:hyperlink>
    </w:p>
    <w:p w14:paraId="2DFB5425" w14:textId="77777777" w:rsidR="00722EB7" w:rsidRPr="003628FF" w:rsidRDefault="00722EB7" w:rsidP="001529D8">
      <w:pPr>
        <w:rPr>
          <w:rStyle w:val="jlqj4b"/>
          <w:rFonts w:ascii="TheSansOsF Light" w:hAnsi="TheSansOsF Light"/>
          <w:lang w:val="it-IT"/>
        </w:rPr>
      </w:pPr>
    </w:p>
    <w:p w14:paraId="7AB393A6" w14:textId="77777777" w:rsidR="00722EB7" w:rsidRPr="003628FF" w:rsidRDefault="00722EB7" w:rsidP="001529D8">
      <w:pPr>
        <w:rPr>
          <w:rStyle w:val="jlqj4b"/>
          <w:rFonts w:ascii="TheSansOsF Light" w:hAnsi="TheSansOsF Light"/>
          <w:lang w:val="it-IT"/>
        </w:rPr>
      </w:pPr>
    </w:p>
    <w:p w14:paraId="2FD5EA52" w14:textId="77777777" w:rsidR="00722EB7" w:rsidRPr="003628FF" w:rsidRDefault="00722EB7" w:rsidP="001529D8">
      <w:pPr>
        <w:rPr>
          <w:rStyle w:val="jlqj4b"/>
          <w:rFonts w:ascii="TheSansOsF Light" w:hAnsi="TheSansOsF Light"/>
          <w:lang w:val="it-IT"/>
        </w:rPr>
      </w:pPr>
    </w:p>
    <w:p w14:paraId="3F83166E" w14:textId="77777777" w:rsidR="00722EB7" w:rsidRPr="003628FF" w:rsidRDefault="00722EB7" w:rsidP="001529D8">
      <w:pPr>
        <w:rPr>
          <w:rStyle w:val="jlqj4b"/>
          <w:rFonts w:ascii="TheSansOsF Light" w:hAnsi="TheSansOsF Light"/>
          <w:lang w:val="it-IT"/>
        </w:rPr>
      </w:pPr>
    </w:p>
    <w:p w14:paraId="5E931188" w14:textId="77777777" w:rsidR="00722EB7" w:rsidRPr="003628FF" w:rsidRDefault="00722EB7" w:rsidP="001529D8">
      <w:pPr>
        <w:rPr>
          <w:rStyle w:val="jlqj4b"/>
          <w:rFonts w:ascii="TheSansOsF Light" w:hAnsi="TheSansOsF Light"/>
          <w:lang w:val="it-IT"/>
        </w:rPr>
      </w:pPr>
    </w:p>
    <w:p w14:paraId="6AB915FE" w14:textId="77777777" w:rsidR="00722EB7" w:rsidRPr="003628FF" w:rsidRDefault="00722EB7" w:rsidP="001529D8">
      <w:pPr>
        <w:rPr>
          <w:rStyle w:val="jlqj4b"/>
          <w:rFonts w:ascii="TheSansOsF Light" w:hAnsi="TheSansOsF Light"/>
          <w:lang w:val="it-IT"/>
        </w:rPr>
      </w:pPr>
    </w:p>
    <w:sectPr w:rsidR="00722EB7" w:rsidRPr="003628FF" w:rsidSect="0038783A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3261" w:right="1361" w:bottom="1134" w:left="1588" w:header="907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2F2FB" w14:textId="77777777" w:rsidR="002F0BFD" w:rsidRDefault="002F0BFD" w:rsidP="007B0043">
      <w:r>
        <w:separator/>
      </w:r>
    </w:p>
  </w:endnote>
  <w:endnote w:type="continuationSeparator" w:id="0">
    <w:p w14:paraId="4ACFBFF9" w14:textId="77777777" w:rsidR="002F0BFD" w:rsidRDefault="002F0BFD" w:rsidP="007B0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Office">
    <w:panose1 w:val="020B0503040302020204"/>
    <w:charset w:val="00"/>
    <w:family w:val="swiss"/>
    <w:notTrueType/>
    <w:pitch w:val="variable"/>
    <w:sig w:usb0="A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ijoa Bold">
    <w:altName w:val="Calibri"/>
    <w:panose1 w:val="02000500000000020003"/>
    <w:charset w:val="00"/>
    <w:family w:val="modern"/>
    <w:notTrueType/>
    <w:pitch w:val="variable"/>
    <w:sig w:usb0="A10000FF" w:usb1="5001207B" w:usb2="00000000" w:usb3="00000000" w:csb0="0000009B" w:csb1="00000000"/>
  </w:font>
  <w:font w:name="TheSansOsF Light">
    <w:altName w:val="Calibri"/>
    <w:panose1 w:val="020B0302050302020203"/>
    <w:charset w:val="00"/>
    <w:family w:val="swiss"/>
    <w:notTrueType/>
    <w:pitch w:val="variable"/>
    <w:sig w:usb0="A00000FF" w:usb1="5000F0FB" w:usb2="00000000" w:usb3="00000000" w:csb0="0000009B" w:csb1="00000000"/>
  </w:font>
  <w:font w:name="Adobe Ming Std L">
    <w:altName w:val="﷽﷽﷽﷽﷽﷽﷽﷽ng Std L"/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TheSans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39A99" w14:textId="14C88318" w:rsidR="009029D3" w:rsidRPr="00AF242A" w:rsidRDefault="009029D3" w:rsidP="005070AD">
    <w:pPr>
      <w:pStyle w:val="Fuzeile"/>
      <w:jc w:val="center"/>
      <w:rPr>
        <w:rFonts w:ascii="TheSansOsF Light" w:hAnsi="TheSansOsF Light"/>
        <w:sz w:val="16"/>
        <w:szCs w:val="16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C18AF" w14:textId="77777777" w:rsidR="009029D3" w:rsidRPr="00AF242A" w:rsidRDefault="0097316E" w:rsidP="005070AD">
    <w:pPr>
      <w:pStyle w:val="Fuzeile"/>
      <w:jc w:val="center"/>
      <w:rPr>
        <w:rFonts w:ascii="TheSansOsF Light" w:eastAsia="Adobe Ming Std L" w:hAnsi="TheSansOsF Light"/>
        <w:color w:val="00B0F0"/>
        <w:sz w:val="16"/>
        <w:szCs w:val="16"/>
        <w:lang w:val="de-DE"/>
      </w:rPr>
    </w:pPr>
    <w:r w:rsidRPr="00AF242A">
      <w:rPr>
        <w:rFonts w:ascii="TheSansOsF Light" w:eastAsia="Adobe Ming Std L" w:hAnsi="TheSansOsF Light"/>
        <w:noProof/>
        <w:sz w:val="16"/>
        <w:szCs w:val="16"/>
        <w:lang w:eastAsia="de-CH"/>
      </w:rPr>
      <w:drawing>
        <wp:anchor distT="0" distB="0" distL="114300" distR="114300" simplePos="0" relativeHeight="251659264" behindDoc="0" locked="0" layoutInCell="0" allowOverlap="0" wp14:anchorId="59D27381" wp14:editId="79A5F52D">
          <wp:simplePos x="0" y="0"/>
          <wp:positionH relativeFrom="page">
            <wp:posOffset>6265545</wp:posOffset>
          </wp:positionH>
          <wp:positionV relativeFrom="page">
            <wp:posOffset>9822019</wp:posOffset>
          </wp:positionV>
          <wp:extent cx="516890" cy="546735"/>
          <wp:effectExtent l="0" t="0" r="0" b="5715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WO_Logo_sw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890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40AD" w:rsidRPr="00AF242A">
      <w:rPr>
        <w:rFonts w:ascii="TheSansOsF Light" w:hAnsi="TheSansOsF Light" w:cs="TheSans-Plain"/>
        <w:noProof/>
        <w:sz w:val="16"/>
        <w:szCs w:val="16"/>
        <w:lang w:eastAsia="de-CH"/>
      </w:rPr>
      <w:drawing>
        <wp:anchor distT="0" distB="0" distL="114300" distR="114300" simplePos="0" relativeHeight="251660288" behindDoc="0" locked="0" layoutInCell="1" allowOverlap="1" wp14:anchorId="6EBBACF7" wp14:editId="30E7760B">
          <wp:simplePos x="0" y="0"/>
          <wp:positionH relativeFrom="column">
            <wp:posOffset>4493260</wp:posOffset>
          </wp:positionH>
          <wp:positionV relativeFrom="paragraph">
            <wp:posOffset>91440</wp:posOffset>
          </wp:positionV>
          <wp:extent cx="546735" cy="546735"/>
          <wp:effectExtent l="0" t="0" r="5715" b="5715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po_vmi_gm_de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1BC3">
      <w:rPr>
        <w:rFonts w:ascii="TheSansOsF Light" w:eastAsia="Adobe Ming Std L" w:hAnsi="TheSansOsF Light"/>
        <w:color w:val="00B0F0"/>
        <w:sz w:val="16"/>
        <w:szCs w:val="16"/>
        <w:lang w:val="de-DE"/>
      </w:rPr>
      <w:t>LUNGE ZÜRICH</w:t>
    </w:r>
  </w:p>
  <w:p w14:paraId="184BBA2F" w14:textId="77777777" w:rsidR="009029D3" w:rsidRPr="00AF242A" w:rsidRDefault="009029D3" w:rsidP="005070AD">
    <w:pPr>
      <w:pStyle w:val="Fuzeile"/>
      <w:jc w:val="center"/>
      <w:rPr>
        <w:rFonts w:ascii="TheSansOsF Light" w:eastAsia="Adobe Ming Std L" w:hAnsi="TheSansOsF Light"/>
        <w:sz w:val="16"/>
        <w:szCs w:val="16"/>
        <w:lang w:val="de-DE"/>
      </w:rPr>
    </w:pPr>
  </w:p>
  <w:p w14:paraId="2C3250ED" w14:textId="6CC356C3" w:rsidR="009029D3" w:rsidRPr="00AF242A" w:rsidRDefault="00805B71" w:rsidP="005070AD">
    <w:pPr>
      <w:pStyle w:val="Fuzeile"/>
      <w:jc w:val="center"/>
      <w:rPr>
        <w:rFonts w:ascii="TheSansOsF Light" w:eastAsia="Adobe Ming Std L" w:hAnsi="TheSansOsF Light"/>
        <w:sz w:val="16"/>
        <w:szCs w:val="16"/>
        <w:lang w:val="de-DE"/>
      </w:rPr>
    </w:pPr>
    <w:r>
      <w:rPr>
        <w:rFonts w:ascii="TheSansOsF Light" w:eastAsia="Adobe Ming Std L" w:hAnsi="TheSansOsF Light"/>
        <w:sz w:val="16"/>
        <w:szCs w:val="16"/>
        <w:lang w:val="de-DE"/>
      </w:rPr>
      <w:t xml:space="preserve">The Circle </w:t>
    </w:r>
    <w:r w:rsidR="0020168E">
      <w:rPr>
        <w:rFonts w:ascii="TheSansOsF Light" w:eastAsia="Adobe Ming Std L" w:hAnsi="TheSansOsF Light"/>
        <w:sz w:val="16"/>
        <w:szCs w:val="16"/>
        <w:lang w:val="de-DE"/>
      </w:rPr>
      <w:t>62</w:t>
    </w:r>
    <w:r w:rsidR="009029D3" w:rsidRPr="00AF242A">
      <w:rPr>
        <w:rFonts w:ascii="TheSansOsF Light" w:eastAsia="Adobe Ming Std L" w:hAnsi="TheSansOsF Light"/>
        <w:sz w:val="16"/>
        <w:szCs w:val="16"/>
        <w:lang w:val="de-DE"/>
      </w:rPr>
      <w:t>, 80</w:t>
    </w:r>
    <w:r w:rsidR="003E7BC5" w:rsidRPr="00AF242A">
      <w:rPr>
        <w:rFonts w:ascii="TheSansOsF Light" w:eastAsia="Adobe Ming Std L" w:hAnsi="TheSansOsF Light"/>
        <w:sz w:val="16"/>
        <w:szCs w:val="16"/>
        <w:lang w:val="de-DE"/>
      </w:rPr>
      <w:t>5</w:t>
    </w:r>
    <w:r>
      <w:rPr>
        <w:rFonts w:ascii="TheSansOsF Light" w:eastAsia="Adobe Ming Std L" w:hAnsi="TheSansOsF Light"/>
        <w:sz w:val="16"/>
        <w:szCs w:val="16"/>
        <w:lang w:val="de-DE"/>
      </w:rPr>
      <w:t>8</w:t>
    </w:r>
    <w:r w:rsidR="009029D3" w:rsidRPr="00AF242A">
      <w:rPr>
        <w:rFonts w:ascii="TheSansOsF Light" w:eastAsia="Adobe Ming Std L" w:hAnsi="TheSansOsF Light"/>
        <w:sz w:val="16"/>
        <w:szCs w:val="16"/>
        <w:lang w:val="de-DE"/>
      </w:rPr>
      <w:t xml:space="preserve"> Zürich</w:t>
    </w:r>
    <w:r>
      <w:rPr>
        <w:rFonts w:ascii="TheSansOsF Light" w:eastAsia="Adobe Ming Std L" w:hAnsi="TheSansOsF Light"/>
        <w:sz w:val="16"/>
        <w:szCs w:val="16"/>
        <w:lang w:val="de-DE"/>
      </w:rPr>
      <w:t>-Flughafen</w:t>
    </w:r>
  </w:p>
  <w:p w14:paraId="21576240" w14:textId="77777777" w:rsidR="009029D3" w:rsidRPr="00AF242A" w:rsidRDefault="009029D3" w:rsidP="005070AD">
    <w:pPr>
      <w:pStyle w:val="Fuzeile"/>
      <w:jc w:val="center"/>
      <w:rPr>
        <w:rFonts w:ascii="TheSansOsF Light" w:eastAsia="Adobe Ming Std L" w:hAnsi="TheSansOsF Light"/>
        <w:sz w:val="16"/>
        <w:szCs w:val="16"/>
        <w:lang w:val="de-DE"/>
      </w:rPr>
    </w:pPr>
    <w:r w:rsidRPr="00AF242A">
      <w:rPr>
        <w:rFonts w:ascii="TheSansOsF Light" w:eastAsia="Adobe Ming Std L" w:hAnsi="TheSansOsF Light"/>
        <w:sz w:val="16"/>
        <w:szCs w:val="16"/>
        <w:lang w:val="de-DE"/>
      </w:rPr>
      <w:t xml:space="preserve">T 044 268 20 </w:t>
    </w:r>
    <w:r w:rsidR="004E44F9">
      <w:rPr>
        <w:rFonts w:ascii="TheSansOsF Light" w:eastAsia="Adobe Ming Std L" w:hAnsi="TheSansOsF Light"/>
        <w:sz w:val="16"/>
        <w:szCs w:val="16"/>
        <w:lang w:val="de-DE"/>
      </w:rPr>
      <w:t>08</w:t>
    </w:r>
    <w:r w:rsidRPr="00AF242A">
      <w:rPr>
        <w:rFonts w:ascii="TheSansOsF Light" w:eastAsia="Adobe Ming Std L" w:hAnsi="TheSansOsF Light"/>
        <w:sz w:val="16"/>
        <w:szCs w:val="16"/>
        <w:lang w:val="de-DE"/>
      </w:rPr>
      <w:t xml:space="preserve">, F 044 268 20 20, </w:t>
    </w:r>
    <w:r w:rsidR="003E7BC5" w:rsidRPr="00AF242A">
      <w:rPr>
        <w:rFonts w:ascii="TheSansOsF Light" w:eastAsia="Adobe Ming Std L" w:hAnsi="TheSansOsF Light"/>
        <w:sz w:val="16"/>
        <w:szCs w:val="16"/>
        <w:lang w:val="de-DE"/>
      </w:rPr>
      <w:t>pr</w:t>
    </w:r>
    <w:r w:rsidRPr="00AF242A">
      <w:rPr>
        <w:rFonts w:ascii="TheSansOsF Light" w:eastAsia="Adobe Ming Std L" w:hAnsi="TheSansOsF Light"/>
        <w:sz w:val="16"/>
        <w:szCs w:val="16"/>
        <w:lang w:val="de-DE"/>
      </w:rPr>
      <w:t>@lunge-zuerich.ch</w:t>
    </w:r>
  </w:p>
  <w:p w14:paraId="3060F609" w14:textId="77777777" w:rsidR="009029D3" w:rsidRPr="00AF242A" w:rsidRDefault="009029D3" w:rsidP="005070AD">
    <w:pPr>
      <w:pStyle w:val="Fuzeile"/>
      <w:jc w:val="center"/>
      <w:rPr>
        <w:rFonts w:ascii="TheSansOsF Light" w:eastAsia="Adobe Ming Std L" w:hAnsi="TheSansOsF Light"/>
        <w:sz w:val="16"/>
        <w:szCs w:val="16"/>
        <w:vertAlign w:val="subscript"/>
        <w:lang w:val="de-DE"/>
      </w:rPr>
    </w:pPr>
    <w:r w:rsidRPr="00AF242A">
      <w:rPr>
        <w:rFonts w:ascii="TheSansOsF Light" w:eastAsia="Adobe Ming Std L" w:hAnsi="TheSansOsF Light"/>
        <w:sz w:val="16"/>
        <w:szCs w:val="16"/>
        <w:lang w:val="de-DE"/>
      </w:rPr>
      <w:t>www.lunge-zuerich.ch, Spendenkonto: 80-1535-7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25DFC" w14:textId="77777777" w:rsidR="002F0BFD" w:rsidRDefault="002F0BFD" w:rsidP="007B0043">
      <w:r>
        <w:separator/>
      </w:r>
    </w:p>
  </w:footnote>
  <w:footnote w:type="continuationSeparator" w:id="0">
    <w:p w14:paraId="5D6247A1" w14:textId="77777777" w:rsidR="002F0BFD" w:rsidRDefault="002F0BFD" w:rsidP="007B0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12869" w14:textId="0A8F59B2" w:rsidR="009029D3" w:rsidRDefault="0038783A" w:rsidP="00B41B0C">
    <w:pPr>
      <w:pStyle w:val="Kopfzeile"/>
      <w:tabs>
        <w:tab w:val="clear" w:pos="4536"/>
      </w:tabs>
      <w:jc w:val="cen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870B657" wp14:editId="7B38CAC4">
          <wp:simplePos x="0" y="0"/>
          <wp:positionH relativeFrom="column">
            <wp:posOffset>3485989</wp:posOffset>
          </wp:positionH>
          <wp:positionV relativeFrom="paragraph">
            <wp:posOffset>-47625</wp:posOffset>
          </wp:positionV>
          <wp:extent cx="1289050" cy="618853"/>
          <wp:effectExtent l="0" t="0" r="6350" b="0"/>
          <wp:wrapNone/>
          <wp:docPr id="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050" cy="618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B0C" w:rsidRPr="00B41B0C">
      <w:rPr>
        <w:noProof/>
        <w:lang w:eastAsia="de-CH"/>
      </w:rPr>
      <w:drawing>
        <wp:anchor distT="0" distB="0" distL="114300" distR="114300" simplePos="0" relativeHeight="251669504" behindDoc="1" locked="0" layoutInCell="1" allowOverlap="1" wp14:anchorId="31ED6213" wp14:editId="7AD836C9">
          <wp:simplePos x="0" y="0"/>
          <wp:positionH relativeFrom="column">
            <wp:posOffset>876300</wp:posOffset>
          </wp:positionH>
          <wp:positionV relativeFrom="paragraph">
            <wp:posOffset>0</wp:posOffset>
          </wp:positionV>
          <wp:extent cx="1297940" cy="615315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nge_Zuerich-Logo_farbig_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F7734" w14:textId="0369E853" w:rsidR="009029D3" w:rsidRDefault="00815811" w:rsidP="00C03126">
    <w:pPr>
      <w:pStyle w:val="Kopfzeile"/>
      <w:tabs>
        <w:tab w:val="clear" w:pos="4536"/>
      </w:tabs>
      <w:jc w:val="cen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4D1E2EBD" wp14:editId="2446A5F0">
          <wp:simplePos x="0" y="0"/>
          <wp:positionH relativeFrom="column">
            <wp:posOffset>3487562</wp:posOffset>
          </wp:positionH>
          <wp:positionV relativeFrom="paragraph">
            <wp:posOffset>5080</wp:posOffset>
          </wp:positionV>
          <wp:extent cx="1289050" cy="618853"/>
          <wp:effectExtent l="0" t="0" r="635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050" cy="618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126"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7D5C4584" wp14:editId="3701B6CD">
          <wp:simplePos x="0" y="0"/>
          <wp:positionH relativeFrom="column">
            <wp:posOffset>896620</wp:posOffset>
          </wp:positionH>
          <wp:positionV relativeFrom="paragraph">
            <wp:posOffset>8255</wp:posOffset>
          </wp:positionV>
          <wp:extent cx="1297940" cy="6153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nge_Zuerich-Logo_farbig_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126">
      <w:rPr>
        <w:noProof/>
        <w:lang w:eastAsia="de-CH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365DDE"/>
    <w:multiLevelType w:val="hybridMultilevel"/>
    <w:tmpl w:val="9FB8D7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CD6"/>
    <w:rsid w:val="00001451"/>
    <w:rsid w:val="00016E39"/>
    <w:rsid w:val="00023599"/>
    <w:rsid w:val="000339B9"/>
    <w:rsid w:val="00033D06"/>
    <w:rsid w:val="00041C00"/>
    <w:rsid w:val="00051272"/>
    <w:rsid w:val="000560F3"/>
    <w:rsid w:val="000629FE"/>
    <w:rsid w:val="00063DE9"/>
    <w:rsid w:val="000662B6"/>
    <w:rsid w:val="000715A1"/>
    <w:rsid w:val="0007399F"/>
    <w:rsid w:val="00080CA2"/>
    <w:rsid w:val="00083256"/>
    <w:rsid w:val="00092C50"/>
    <w:rsid w:val="00093D32"/>
    <w:rsid w:val="000A01A5"/>
    <w:rsid w:val="000A395D"/>
    <w:rsid w:val="000B011D"/>
    <w:rsid w:val="000B2482"/>
    <w:rsid w:val="000B4D75"/>
    <w:rsid w:val="000B598C"/>
    <w:rsid w:val="000B6061"/>
    <w:rsid w:val="000B7F29"/>
    <w:rsid w:val="000D0023"/>
    <w:rsid w:val="000E55EF"/>
    <w:rsid w:val="0010395D"/>
    <w:rsid w:val="001055C1"/>
    <w:rsid w:val="00114EB6"/>
    <w:rsid w:val="00115394"/>
    <w:rsid w:val="001352D0"/>
    <w:rsid w:val="0014027E"/>
    <w:rsid w:val="001500F7"/>
    <w:rsid w:val="00151177"/>
    <w:rsid w:val="00152166"/>
    <w:rsid w:val="001529D8"/>
    <w:rsid w:val="00156087"/>
    <w:rsid w:val="001703D8"/>
    <w:rsid w:val="0017135F"/>
    <w:rsid w:val="00172AD0"/>
    <w:rsid w:val="00176757"/>
    <w:rsid w:val="00176ED4"/>
    <w:rsid w:val="00184E1C"/>
    <w:rsid w:val="00193E45"/>
    <w:rsid w:val="001957A8"/>
    <w:rsid w:val="001A6644"/>
    <w:rsid w:val="001C01F0"/>
    <w:rsid w:val="001C3C16"/>
    <w:rsid w:val="001D018D"/>
    <w:rsid w:val="0020046F"/>
    <w:rsid w:val="0020168E"/>
    <w:rsid w:val="00202AAA"/>
    <w:rsid w:val="002067F9"/>
    <w:rsid w:val="002115E3"/>
    <w:rsid w:val="002129E3"/>
    <w:rsid w:val="00213AC4"/>
    <w:rsid w:val="0021404A"/>
    <w:rsid w:val="00216831"/>
    <w:rsid w:val="00216C74"/>
    <w:rsid w:val="00221D19"/>
    <w:rsid w:val="0022309E"/>
    <w:rsid w:val="002261C2"/>
    <w:rsid w:val="00234F83"/>
    <w:rsid w:val="00235479"/>
    <w:rsid w:val="00236BD1"/>
    <w:rsid w:val="002576B0"/>
    <w:rsid w:val="00267ACC"/>
    <w:rsid w:val="002748B2"/>
    <w:rsid w:val="00282551"/>
    <w:rsid w:val="002847AF"/>
    <w:rsid w:val="00297266"/>
    <w:rsid w:val="002A25D8"/>
    <w:rsid w:val="002A5A85"/>
    <w:rsid w:val="002A6D6E"/>
    <w:rsid w:val="002A7C46"/>
    <w:rsid w:val="002B7247"/>
    <w:rsid w:val="002C6B09"/>
    <w:rsid w:val="002C7492"/>
    <w:rsid w:val="002D20D9"/>
    <w:rsid w:val="002D3E0A"/>
    <w:rsid w:val="002E1FA2"/>
    <w:rsid w:val="002E31AE"/>
    <w:rsid w:val="002E6AD7"/>
    <w:rsid w:val="002F0BFD"/>
    <w:rsid w:val="002F775D"/>
    <w:rsid w:val="003061DB"/>
    <w:rsid w:val="003100B2"/>
    <w:rsid w:val="00315214"/>
    <w:rsid w:val="003242B7"/>
    <w:rsid w:val="00330E50"/>
    <w:rsid w:val="0033554D"/>
    <w:rsid w:val="00353CB1"/>
    <w:rsid w:val="003628FF"/>
    <w:rsid w:val="00367E17"/>
    <w:rsid w:val="00370B3F"/>
    <w:rsid w:val="0037162D"/>
    <w:rsid w:val="003772F1"/>
    <w:rsid w:val="0038783A"/>
    <w:rsid w:val="00387B14"/>
    <w:rsid w:val="00387FA0"/>
    <w:rsid w:val="003978A9"/>
    <w:rsid w:val="003A5DAE"/>
    <w:rsid w:val="003A6000"/>
    <w:rsid w:val="003B014B"/>
    <w:rsid w:val="003B5AA0"/>
    <w:rsid w:val="003C27FF"/>
    <w:rsid w:val="003C319A"/>
    <w:rsid w:val="003D6F22"/>
    <w:rsid w:val="003E2528"/>
    <w:rsid w:val="003E3A58"/>
    <w:rsid w:val="003E4BF9"/>
    <w:rsid w:val="003E7BC5"/>
    <w:rsid w:val="003F079E"/>
    <w:rsid w:val="00401B67"/>
    <w:rsid w:val="00404510"/>
    <w:rsid w:val="004177AD"/>
    <w:rsid w:val="00420AE6"/>
    <w:rsid w:val="00421BE1"/>
    <w:rsid w:val="00427CFD"/>
    <w:rsid w:val="004304F2"/>
    <w:rsid w:val="0043561E"/>
    <w:rsid w:val="00435A83"/>
    <w:rsid w:val="004470E9"/>
    <w:rsid w:val="00473577"/>
    <w:rsid w:val="00485E03"/>
    <w:rsid w:val="00487575"/>
    <w:rsid w:val="00487A7C"/>
    <w:rsid w:val="004A1811"/>
    <w:rsid w:val="004A4450"/>
    <w:rsid w:val="004B3BF2"/>
    <w:rsid w:val="004C6732"/>
    <w:rsid w:val="004C7A0F"/>
    <w:rsid w:val="004E44F9"/>
    <w:rsid w:val="004E7082"/>
    <w:rsid w:val="004F1869"/>
    <w:rsid w:val="004F2240"/>
    <w:rsid w:val="004F5FD0"/>
    <w:rsid w:val="005070AD"/>
    <w:rsid w:val="005121D0"/>
    <w:rsid w:val="0051653D"/>
    <w:rsid w:val="0052101D"/>
    <w:rsid w:val="0053107F"/>
    <w:rsid w:val="00532E42"/>
    <w:rsid w:val="005379BE"/>
    <w:rsid w:val="005418DA"/>
    <w:rsid w:val="00546337"/>
    <w:rsid w:val="00552083"/>
    <w:rsid w:val="005525D1"/>
    <w:rsid w:val="00563C82"/>
    <w:rsid w:val="00573DED"/>
    <w:rsid w:val="00575A8C"/>
    <w:rsid w:val="00582ABC"/>
    <w:rsid w:val="005A297E"/>
    <w:rsid w:val="005A4CFE"/>
    <w:rsid w:val="005B3E86"/>
    <w:rsid w:val="005C4E4D"/>
    <w:rsid w:val="005D0A5B"/>
    <w:rsid w:val="005E1DDE"/>
    <w:rsid w:val="005E45D4"/>
    <w:rsid w:val="005E7329"/>
    <w:rsid w:val="005F1897"/>
    <w:rsid w:val="005F6199"/>
    <w:rsid w:val="00600DEA"/>
    <w:rsid w:val="00603A16"/>
    <w:rsid w:val="00616CF6"/>
    <w:rsid w:val="00623373"/>
    <w:rsid w:val="006240C0"/>
    <w:rsid w:val="0063223F"/>
    <w:rsid w:val="006433AA"/>
    <w:rsid w:val="00645473"/>
    <w:rsid w:val="00645EC1"/>
    <w:rsid w:val="00654613"/>
    <w:rsid w:val="00671A5C"/>
    <w:rsid w:val="0067479D"/>
    <w:rsid w:val="0067713A"/>
    <w:rsid w:val="00681114"/>
    <w:rsid w:val="00681892"/>
    <w:rsid w:val="006821C9"/>
    <w:rsid w:val="00692D9B"/>
    <w:rsid w:val="006B6B53"/>
    <w:rsid w:val="006D0DF6"/>
    <w:rsid w:val="006E1910"/>
    <w:rsid w:val="006E307A"/>
    <w:rsid w:val="006E33D8"/>
    <w:rsid w:val="007067BB"/>
    <w:rsid w:val="00706E61"/>
    <w:rsid w:val="007200A1"/>
    <w:rsid w:val="00722EB7"/>
    <w:rsid w:val="00741907"/>
    <w:rsid w:val="00741BFF"/>
    <w:rsid w:val="00743222"/>
    <w:rsid w:val="00755B5A"/>
    <w:rsid w:val="00762CB8"/>
    <w:rsid w:val="00772C42"/>
    <w:rsid w:val="00776FE1"/>
    <w:rsid w:val="007860AA"/>
    <w:rsid w:val="0078610C"/>
    <w:rsid w:val="007861FD"/>
    <w:rsid w:val="0079259F"/>
    <w:rsid w:val="007A4FE9"/>
    <w:rsid w:val="007B0043"/>
    <w:rsid w:val="007B626D"/>
    <w:rsid w:val="007B7634"/>
    <w:rsid w:val="007D1636"/>
    <w:rsid w:val="007D60BC"/>
    <w:rsid w:val="007E47AD"/>
    <w:rsid w:val="007E4EB5"/>
    <w:rsid w:val="007F47D0"/>
    <w:rsid w:val="00802379"/>
    <w:rsid w:val="00805B71"/>
    <w:rsid w:val="00815811"/>
    <w:rsid w:val="008218F5"/>
    <w:rsid w:val="008249F5"/>
    <w:rsid w:val="00825423"/>
    <w:rsid w:val="00826A45"/>
    <w:rsid w:val="008332E8"/>
    <w:rsid w:val="00833DE1"/>
    <w:rsid w:val="00834848"/>
    <w:rsid w:val="00835A57"/>
    <w:rsid w:val="008373DE"/>
    <w:rsid w:val="0084596D"/>
    <w:rsid w:val="00850448"/>
    <w:rsid w:val="00863426"/>
    <w:rsid w:val="00870A55"/>
    <w:rsid w:val="00873066"/>
    <w:rsid w:val="00876850"/>
    <w:rsid w:val="008839F6"/>
    <w:rsid w:val="00887F9D"/>
    <w:rsid w:val="008A47BE"/>
    <w:rsid w:val="008B2481"/>
    <w:rsid w:val="008B7DBE"/>
    <w:rsid w:val="008C0C30"/>
    <w:rsid w:val="008C1388"/>
    <w:rsid w:val="008C218F"/>
    <w:rsid w:val="008D54A5"/>
    <w:rsid w:val="008F7F1D"/>
    <w:rsid w:val="00901B8D"/>
    <w:rsid w:val="009021D5"/>
    <w:rsid w:val="009029D3"/>
    <w:rsid w:val="00912780"/>
    <w:rsid w:val="00912A24"/>
    <w:rsid w:val="00926B64"/>
    <w:rsid w:val="00934033"/>
    <w:rsid w:val="009340AD"/>
    <w:rsid w:val="009432F4"/>
    <w:rsid w:val="00947063"/>
    <w:rsid w:val="0097316E"/>
    <w:rsid w:val="009746D7"/>
    <w:rsid w:val="0098105E"/>
    <w:rsid w:val="009920F2"/>
    <w:rsid w:val="00992EF2"/>
    <w:rsid w:val="009950BA"/>
    <w:rsid w:val="00995D28"/>
    <w:rsid w:val="00997BAA"/>
    <w:rsid w:val="009A7ABC"/>
    <w:rsid w:val="009B07F3"/>
    <w:rsid w:val="009B5DE6"/>
    <w:rsid w:val="009B5EAA"/>
    <w:rsid w:val="009C2E2B"/>
    <w:rsid w:val="009C5DDA"/>
    <w:rsid w:val="009D3544"/>
    <w:rsid w:val="009D3918"/>
    <w:rsid w:val="009F608D"/>
    <w:rsid w:val="00A00AD7"/>
    <w:rsid w:val="00A0373E"/>
    <w:rsid w:val="00A064E0"/>
    <w:rsid w:val="00A078D2"/>
    <w:rsid w:val="00A10041"/>
    <w:rsid w:val="00A26470"/>
    <w:rsid w:val="00A30430"/>
    <w:rsid w:val="00A30DD1"/>
    <w:rsid w:val="00A44529"/>
    <w:rsid w:val="00A47708"/>
    <w:rsid w:val="00A5156E"/>
    <w:rsid w:val="00A6266A"/>
    <w:rsid w:val="00A7115D"/>
    <w:rsid w:val="00AA6C29"/>
    <w:rsid w:val="00AA754C"/>
    <w:rsid w:val="00AB388A"/>
    <w:rsid w:val="00AB3C98"/>
    <w:rsid w:val="00AC1AF3"/>
    <w:rsid w:val="00AC5F4C"/>
    <w:rsid w:val="00AC653F"/>
    <w:rsid w:val="00AC6D0E"/>
    <w:rsid w:val="00AD11A4"/>
    <w:rsid w:val="00AE585E"/>
    <w:rsid w:val="00AF242A"/>
    <w:rsid w:val="00AF545A"/>
    <w:rsid w:val="00B2211C"/>
    <w:rsid w:val="00B2482A"/>
    <w:rsid w:val="00B41B0C"/>
    <w:rsid w:val="00B516A1"/>
    <w:rsid w:val="00B522A9"/>
    <w:rsid w:val="00B56279"/>
    <w:rsid w:val="00B66676"/>
    <w:rsid w:val="00B66ED3"/>
    <w:rsid w:val="00B7034A"/>
    <w:rsid w:val="00B72DDD"/>
    <w:rsid w:val="00B743DE"/>
    <w:rsid w:val="00B8261C"/>
    <w:rsid w:val="00B92F10"/>
    <w:rsid w:val="00BA050F"/>
    <w:rsid w:val="00BA16DE"/>
    <w:rsid w:val="00BA6710"/>
    <w:rsid w:val="00BB0F69"/>
    <w:rsid w:val="00BB2F65"/>
    <w:rsid w:val="00BC1C68"/>
    <w:rsid w:val="00BC7E53"/>
    <w:rsid w:val="00BD030B"/>
    <w:rsid w:val="00BE3C31"/>
    <w:rsid w:val="00BF62B7"/>
    <w:rsid w:val="00BF70CC"/>
    <w:rsid w:val="00C0210B"/>
    <w:rsid w:val="00C027B3"/>
    <w:rsid w:val="00C028F8"/>
    <w:rsid w:val="00C03126"/>
    <w:rsid w:val="00C03499"/>
    <w:rsid w:val="00C13677"/>
    <w:rsid w:val="00C17746"/>
    <w:rsid w:val="00C2015E"/>
    <w:rsid w:val="00C21C9A"/>
    <w:rsid w:val="00C2389D"/>
    <w:rsid w:val="00C57220"/>
    <w:rsid w:val="00C73BEB"/>
    <w:rsid w:val="00C81AEA"/>
    <w:rsid w:val="00C95A62"/>
    <w:rsid w:val="00CA193E"/>
    <w:rsid w:val="00CB08F6"/>
    <w:rsid w:val="00CB11FE"/>
    <w:rsid w:val="00CB350F"/>
    <w:rsid w:val="00CB45B4"/>
    <w:rsid w:val="00CC2B0B"/>
    <w:rsid w:val="00CC3021"/>
    <w:rsid w:val="00CC77C1"/>
    <w:rsid w:val="00CD34A9"/>
    <w:rsid w:val="00CD356C"/>
    <w:rsid w:val="00CD665A"/>
    <w:rsid w:val="00CE4A95"/>
    <w:rsid w:val="00CE7CF3"/>
    <w:rsid w:val="00D03A1B"/>
    <w:rsid w:val="00D05F7A"/>
    <w:rsid w:val="00D22947"/>
    <w:rsid w:val="00D24709"/>
    <w:rsid w:val="00D3229A"/>
    <w:rsid w:val="00D36A5D"/>
    <w:rsid w:val="00D42846"/>
    <w:rsid w:val="00D432B4"/>
    <w:rsid w:val="00D43470"/>
    <w:rsid w:val="00D45495"/>
    <w:rsid w:val="00D462A0"/>
    <w:rsid w:val="00D531A5"/>
    <w:rsid w:val="00D536F8"/>
    <w:rsid w:val="00D61CC6"/>
    <w:rsid w:val="00D6420F"/>
    <w:rsid w:val="00D67604"/>
    <w:rsid w:val="00D73E05"/>
    <w:rsid w:val="00D80F1C"/>
    <w:rsid w:val="00D810AF"/>
    <w:rsid w:val="00D9019C"/>
    <w:rsid w:val="00D92E83"/>
    <w:rsid w:val="00DA795D"/>
    <w:rsid w:val="00DD1AEA"/>
    <w:rsid w:val="00DD60EC"/>
    <w:rsid w:val="00E0330F"/>
    <w:rsid w:val="00E1365A"/>
    <w:rsid w:val="00E16DE0"/>
    <w:rsid w:val="00E21CD6"/>
    <w:rsid w:val="00E567EF"/>
    <w:rsid w:val="00E57C8C"/>
    <w:rsid w:val="00E61DF6"/>
    <w:rsid w:val="00E621A5"/>
    <w:rsid w:val="00E62A40"/>
    <w:rsid w:val="00E63947"/>
    <w:rsid w:val="00E63C94"/>
    <w:rsid w:val="00E673DA"/>
    <w:rsid w:val="00E824FD"/>
    <w:rsid w:val="00E82DB7"/>
    <w:rsid w:val="00E95DA4"/>
    <w:rsid w:val="00E9713D"/>
    <w:rsid w:val="00EB6417"/>
    <w:rsid w:val="00EC1034"/>
    <w:rsid w:val="00EC79C1"/>
    <w:rsid w:val="00ED153C"/>
    <w:rsid w:val="00EE10C5"/>
    <w:rsid w:val="00EE63C2"/>
    <w:rsid w:val="00EE67E8"/>
    <w:rsid w:val="00EE6B1C"/>
    <w:rsid w:val="00EF0BA4"/>
    <w:rsid w:val="00EF735C"/>
    <w:rsid w:val="00F01431"/>
    <w:rsid w:val="00F1438E"/>
    <w:rsid w:val="00F15F11"/>
    <w:rsid w:val="00F21920"/>
    <w:rsid w:val="00F3120E"/>
    <w:rsid w:val="00F330B8"/>
    <w:rsid w:val="00F36463"/>
    <w:rsid w:val="00F46DB6"/>
    <w:rsid w:val="00F55EE6"/>
    <w:rsid w:val="00F63038"/>
    <w:rsid w:val="00F717D4"/>
    <w:rsid w:val="00F71BF4"/>
    <w:rsid w:val="00F829DA"/>
    <w:rsid w:val="00F83B3D"/>
    <w:rsid w:val="00F90400"/>
    <w:rsid w:val="00F94926"/>
    <w:rsid w:val="00F96992"/>
    <w:rsid w:val="00FA44B1"/>
    <w:rsid w:val="00FA523D"/>
    <w:rsid w:val="00FB74C0"/>
    <w:rsid w:val="00FC176A"/>
    <w:rsid w:val="00FC7667"/>
    <w:rsid w:val="00FD1BC3"/>
    <w:rsid w:val="00FD3CED"/>
    <w:rsid w:val="00FF61C0"/>
    <w:rsid w:val="00FF66F8"/>
    <w:rsid w:val="00FF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38A2B2E7"/>
  <w15:docId w15:val="{38670209-4655-4267-8107-274FDE172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eSansOffice" w:eastAsiaTheme="minorHAnsi" w:hAnsi="TheSansOffice" w:cstheme="minorBidi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46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0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043"/>
  </w:style>
  <w:style w:type="paragraph" w:styleId="Fuzeile">
    <w:name w:val="footer"/>
    <w:basedOn w:val="Standard"/>
    <w:link w:val="FuzeileZchn"/>
    <w:uiPriority w:val="99"/>
    <w:unhideWhenUsed/>
    <w:rsid w:val="007B00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04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0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04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D0023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240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F2240"/>
  </w:style>
  <w:style w:type="character" w:styleId="Funotenzeichen">
    <w:name w:val="footnote reference"/>
    <w:basedOn w:val="Absatz-Standardschriftart"/>
    <w:semiHidden/>
    <w:rsid w:val="004F2240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33D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E33D8"/>
  </w:style>
  <w:style w:type="character" w:customStyle="1" w:styleId="KommentartextZchn">
    <w:name w:val="Kommentartext Zchn"/>
    <w:basedOn w:val="Absatz-Standardschriftart"/>
    <w:link w:val="Kommentartext"/>
    <w:uiPriority w:val="99"/>
    <w:rsid w:val="006E33D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33D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33D8"/>
    <w:rPr>
      <w:b/>
      <w:bCs/>
    </w:rPr>
  </w:style>
  <w:style w:type="character" w:styleId="NichtaufgelsteErwhnung">
    <w:name w:val="Unresolved Mention"/>
    <w:basedOn w:val="Absatz-Standardschriftart"/>
    <w:uiPriority w:val="99"/>
    <w:unhideWhenUsed/>
    <w:rsid w:val="00FD1BC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B45B4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432F4"/>
    <w:pPr>
      <w:ind w:left="720"/>
      <w:contextualSpacing/>
    </w:pPr>
  </w:style>
  <w:style w:type="character" w:styleId="Erwhnung">
    <w:name w:val="Mention"/>
    <w:basedOn w:val="Absatz-Standardschriftart"/>
    <w:uiPriority w:val="99"/>
    <w:unhideWhenUsed/>
    <w:rsid w:val="00A7115D"/>
    <w:rPr>
      <w:color w:val="2B579A"/>
      <w:shd w:val="clear" w:color="auto" w:fill="E1DFDD"/>
    </w:rPr>
  </w:style>
  <w:style w:type="paragraph" w:styleId="berarbeitung">
    <w:name w:val="Revision"/>
    <w:hidden/>
    <w:uiPriority w:val="99"/>
    <w:semiHidden/>
    <w:rsid w:val="00802379"/>
  </w:style>
  <w:style w:type="character" w:customStyle="1" w:styleId="jlqj4b">
    <w:name w:val="jlqj4b"/>
    <w:basedOn w:val="Absatz-Standardschriftart"/>
    <w:rsid w:val="00D67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2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ltea-netzwerk.ch/long-covid/ubersicht-symptome/" TargetMode="External"/><Relationship Id="rId18" Type="http://schemas.openxmlformats.org/officeDocument/2006/relationships/hyperlink" Target="https://www.lunge-zuerich.ch/startseite" TargetMode="External"/><Relationship Id="rId26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hyperlink" Target="http://www.lunge-zuerich.ch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ltea-netzwerk.ch/" TargetMode="External"/><Relationship Id="rId17" Type="http://schemas.openxmlformats.org/officeDocument/2006/relationships/hyperlink" Target="http://www.altea-community.com/" TargetMode="External"/><Relationship Id="rId25" Type="http://schemas.openxmlformats.org/officeDocument/2006/relationships/image" Target="media/image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ltea-netzwerk.ch/netzwerk/verzeichnis/" TargetMode="External"/><Relationship Id="rId20" Type="http://schemas.openxmlformats.org/officeDocument/2006/relationships/hyperlink" Target="https://www.altea-netzwerk.ch/long-covid/was-ist-long-covid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ltea-community.com/" TargetMode="External"/><Relationship Id="rId24" Type="http://schemas.openxmlformats.org/officeDocument/2006/relationships/image" Target="media/image2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altea-netzwerk.ch/stories/" TargetMode="External"/><Relationship Id="rId23" Type="http://schemas.openxmlformats.org/officeDocument/2006/relationships/image" Target="media/image1.jpeg"/><Relationship Id="rId28" Type="http://schemas.openxmlformats.org/officeDocument/2006/relationships/hyperlink" Target="mailto:pr@lunge-zuerich.ch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bag.admin.ch/dam/bag/de/dokumente/mt/k-und-i/aktuelle-ausbrueche-pandemien/2019-nCoV/Literaturrecherchen/literaturrecherchen_long_covid_20210607.pdf.download.pdf/20210607_Literaturrecherchen_Long_Covid_EN.pdf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ltea-netzwerk.ch/blog/" TargetMode="External"/><Relationship Id="rId22" Type="http://schemas.openxmlformats.org/officeDocument/2006/relationships/hyperlink" Target="https://we.tl/t-9H5bWmy8eE" TargetMode="External"/><Relationship Id="rId27" Type="http://schemas.openxmlformats.org/officeDocument/2006/relationships/image" Target="media/image5.pn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9D753E187B504F83B182912A38DE6D" ma:contentTypeVersion="12" ma:contentTypeDescription="Create a new document." ma:contentTypeScope="" ma:versionID="adc4410f33f7e7c343f68853f000a873">
  <xsd:schema xmlns:xsd="http://www.w3.org/2001/XMLSchema" xmlns:xs="http://www.w3.org/2001/XMLSchema" xmlns:p="http://schemas.microsoft.com/office/2006/metadata/properties" xmlns:ns2="fd274921-3ee8-4d68-bc5e-9e813370b40a" xmlns:ns3="6c85e100-f317-4b47-b18c-03330640982f" targetNamespace="http://schemas.microsoft.com/office/2006/metadata/properties" ma:root="true" ma:fieldsID="6981125cdeb14fb2fe787bd42693eca8" ns2:_="" ns3:_="">
    <xsd:import namespace="fd274921-3ee8-4d68-bc5e-9e813370b40a"/>
    <xsd:import namespace="6c85e100-f317-4b47-b18c-0333064098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74921-3ee8-4d68-bc5e-9e813370b4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5e100-f317-4b47-b18c-03330640982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9203C2-2146-4A60-849D-3F9ACC798B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274921-3ee8-4d68-bc5e-9e813370b40a"/>
    <ds:schemaRef ds:uri="6c85e100-f317-4b47-b18c-033306409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266E6-2D9F-4A83-82C6-5177139A35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183427-BC8E-4304-AB70-EECCAFC5AE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9DD38A-F3DD-4458-B639-FD8234916F7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967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Lungenliga Zürich</Company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Flühmann Myriam</dc:creator>
  <cp:lastModifiedBy>Wyrsch Claudia</cp:lastModifiedBy>
  <cp:revision>74</cp:revision>
  <cp:lastPrinted>2018-06-08T13:59:00Z</cp:lastPrinted>
  <dcterms:created xsi:type="dcterms:W3CDTF">2021-07-05T07:11:00Z</dcterms:created>
  <dcterms:modified xsi:type="dcterms:W3CDTF">2021-07-07T08:24:00Z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0x010100429D753E187B504F83B182912A38DE6D</vt:lpwstr>
  </property>
</Properties>
</file>